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bookmarkStart w:id="0" w:name="_GoBack"/>
      <w:bookmarkEnd w:id="0"/>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B01552" w:rsidRDefault="00B01552"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HILLSBOROUGH COUNTY, as Delegated by</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STATE OF FLORIDA</w:t>
      </w: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DEPARTMENT OF ENVIRONMENTAL PROTECTION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NOTICE OF PERMIT ISSUANCE</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210D9"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Mr. </w:t>
      </w:r>
      <w:r w:rsidR="007B0400">
        <w:rPr>
          <w:rFonts w:ascii="Times New Roman" w:hAnsi="Times New Roman"/>
          <w:spacing w:val="-3"/>
        </w:rPr>
        <w:t xml:space="preserve">Frank </w:t>
      </w:r>
      <w:proofErr w:type="spellStart"/>
      <w:r w:rsidR="007B0400">
        <w:rPr>
          <w:rFonts w:ascii="Times New Roman" w:hAnsi="Times New Roman"/>
          <w:spacing w:val="-3"/>
        </w:rPr>
        <w:t>Hohenhouse</w:t>
      </w:r>
      <w:proofErr w:type="spellEnd"/>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B01552">
        <w:rPr>
          <w:rFonts w:ascii="Times New Roman" w:hAnsi="Times New Roman"/>
          <w:spacing w:val="-3"/>
        </w:rPr>
        <w:tab/>
      </w:r>
      <w:r w:rsidR="003667D0">
        <w:rPr>
          <w:rFonts w:ascii="Times New Roman" w:hAnsi="Times New Roman"/>
          <w:spacing w:val="-3"/>
        </w:rPr>
        <w:t>File No.:  057</w:t>
      </w:r>
      <w:r w:rsidR="007B0400">
        <w:rPr>
          <w:rFonts w:ascii="Times New Roman" w:hAnsi="Times New Roman"/>
          <w:spacing w:val="-3"/>
        </w:rPr>
        <w:t>1417</w:t>
      </w:r>
      <w:r w:rsidR="003667D0">
        <w:rPr>
          <w:rFonts w:ascii="Times New Roman" w:hAnsi="Times New Roman"/>
          <w:spacing w:val="-3"/>
        </w:rPr>
        <w:t>-0</w:t>
      </w:r>
      <w:r w:rsidR="007B0400">
        <w:rPr>
          <w:rFonts w:ascii="Times New Roman" w:hAnsi="Times New Roman"/>
          <w:spacing w:val="-3"/>
        </w:rPr>
        <w:t>07</w:t>
      </w:r>
      <w:r w:rsidR="003667D0">
        <w:rPr>
          <w:rFonts w:ascii="Times New Roman" w:hAnsi="Times New Roman"/>
          <w:spacing w:val="-3"/>
        </w:rPr>
        <w:t>-A</w:t>
      </w:r>
      <w:r w:rsidR="00350351">
        <w:rPr>
          <w:rFonts w:ascii="Times New Roman" w:hAnsi="Times New Roman"/>
          <w:spacing w:val="-3"/>
        </w:rPr>
        <w:t>O</w:t>
      </w:r>
    </w:p>
    <w:p w:rsidR="003667D0" w:rsidRDefault="007B040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Director of Operations</w:t>
      </w:r>
      <w:r w:rsidR="00116B66">
        <w:rPr>
          <w:rFonts w:ascii="Times New Roman" w:hAnsi="Times New Roman"/>
          <w:spacing w:val="-3"/>
        </w:rPr>
        <w:tab/>
      </w:r>
      <w:r w:rsidR="00116B66">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B01552">
        <w:rPr>
          <w:rFonts w:ascii="Times New Roman" w:hAnsi="Times New Roman"/>
          <w:spacing w:val="-3"/>
        </w:rPr>
        <w:tab/>
      </w:r>
      <w:r w:rsidR="003667D0">
        <w:rPr>
          <w:rFonts w:ascii="Times New Roman" w:hAnsi="Times New Roman"/>
          <w:spacing w:val="-3"/>
        </w:rPr>
        <w:t>County:  Hillsborough</w:t>
      </w:r>
    </w:p>
    <w:p w:rsidR="003667D0" w:rsidRPr="000D36AC" w:rsidRDefault="007B040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sidRPr="007B0400">
        <w:rPr>
          <w:rFonts w:ascii="Times New Roman" w:hAnsi="Times New Roman"/>
          <w:spacing w:val="-3"/>
          <w:szCs w:val="24"/>
        </w:rPr>
        <w:t>RiverHawk</w:t>
      </w:r>
      <w:proofErr w:type="spellEnd"/>
      <w:r w:rsidRPr="007B0400">
        <w:rPr>
          <w:rFonts w:ascii="Times New Roman" w:hAnsi="Times New Roman"/>
          <w:spacing w:val="-3"/>
          <w:szCs w:val="24"/>
        </w:rPr>
        <w:t xml:space="preserve"> Marine, LLC</w:t>
      </w:r>
    </w:p>
    <w:p w:rsidR="003667D0" w:rsidRDefault="007B040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B0400">
        <w:rPr>
          <w:rFonts w:ascii="Times New Roman" w:hAnsi="Times New Roman"/>
          <w:spacing w:val="-3"/>
        </w:rPr>
        <w:t>5251 West Tyson Avenue</w:t>
      </w:r>
    </w:p>
    <w:p w:rsidR="003667D0" w:rsidRDefault="007B040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Tampa</w:t>
      </w:r>
      <w:r w:rsidR="00350351">
        <w:rPr>
          <w:rFonts w:ascii="Times New Roman" w:hAnsi="Times New Roman"/>
          <w:spacing w:val="-3"/>
        </w:rPr>
        <w:t>, FL  33</w:t>
      </w:r>
      <w:r>
        <w:rPr>
          <w:rFonts w:ascii="Times New Roman" w:hAnsi="Times New Roman"/>
          <w:spacing w:val="-3"/>
        </w:rPr>
        <w:t>611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______________________________/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Pr>
          <w:rFonts w:ascii="Times New Roman" w:hAnsi="Times New Roman"/>
          <w:spacing w:val="-3"/>
        </w:rPr>
        <w:tab/>
        <w:t xml:space="preserve">Enclosed is </w:t>
      </w:r>
      <w:r w:rsidR="00AE5F40">
        <w:rPr>
          <w:rFonts w:ascii="Times New Roman" w:hAnsi="Times New Roman"/>
          <w:spacing w:val="-3"/>
        </w:rPr>
        <w:t xml:space="preserve">renewal </w:t>
      </w:r>
      <w:r>
        <w:rPr>
          <w:rFonts w:ascii="Times New Roman" w:hAnsi="Times New Roman"/>
          <w:spacing w:val="-3"/>
        </w:rPr>
        <w:t>Permit N</w:t>
      </w:r>
      <w:r w:rsidR="005A47DC">
        <w:rPr>
          <w:rFonts w:ascii="Times New Roman" w:hAnsi="Times New Roman"/>
          <w:spacing w:val="-3"/>
        </w:rPr>
        <w:t>o.</w:t>
      </w:r>
      <w:r>
        <w:rPr>
          <w:rFonts w:ascii="Times New Roman" w:hAnsi="Times New Roman"/>
          <w:spacing w:val="-3"/>
        </w:rPr>
        <w:t xml:space="preserve"> 057</w:t>
      </w:r>
      <w:r w:rsidR="007B0400">
        <w:rPr>
          <w:rFonts w:ascii="Times New Roman" w:hAnsi="Times New Roman"/>
          <w:spacing w:val="-3"/>
        </w:rPr>
        <w:t>1417</w:t>
      </w:r>
      <w:r>
        <w:rPr>
          <w:rFonts w:ascii="Times New Roman" w:hAnsi="Times New Roman"/>
          <w:spacing w:val="-3"/>
        </w:rPr>
        <w:t>-0</w:t>
      </w:r>
      <w:r w:rsidR="007B0400">
        <w:rPr>
          <w:rFonts w:ascii="Times New Roman" w:hAnsi="Times New Roman"/>
          <w:spacing w:val="-3"/>
        </w:rPr>
        <w:t>07</w:t>
      </w:r>
      <w:r>
        <w:rPr>
          <w:rFonts w:ascii="Times New Roman" w:hAnsi="Times New Roman"/>
          <w:spacing w:val="-3"/>
        </w:rPr>
        <w:t>-</w:t>
      </w:r>
      <w:r w:rsidRPr="00ED46E7">
        <w:rPr>
          <w:rFonts w:ascii="Times New Roman" w:hAnsi="Times New Roman"/>
          <w:spacing w:val="-3"/>
        </w:rPr>
        <w:t>A</w:t>
      </w:r>
      <w:r w:rsidR="00350351" w:rsidRPr="00ED46E7">
        <w:rPr>
          <w:rFonts w:ascii="Times New Roman" w:hAnsi="Times New Roman"/>
          <w:spacing w:val="-3"/>
        </w:rPr>
        <w:t>O</w:t>
      </w:r>
      <w:r w:rsidRPr="00ED46E7">
        <w:rPr>
          <w:rFonts w:ascii="Times New Roman" w:hAnsi="Times New Roman"/>
          <w:spacing w:val="-3"/>
        </w:rPr>
        <w:t xml:space="preserve"> </w:t>
      </w:r>
      <w:r w:rsidR="006D0C33">
        <w:rPr>
          <w:rFonts w:ascii="Times New Roman" w:hAnsi="Times New Roman"/>
          <w:spacing w:val="-3"/>
        </w:rPr>
        <w:t xml:space="preserve">to operate </w:t>
      </w:r>
      <w:r w:rsidR="00AE5F40">
        <w:rPr>
          <w:rFonts w:ascii="Times New Roman" w:hAnsi="Times New Roman"/>
          <w:spacing w:val="-3"/>
        </w:rPr>
        <w:t>a</w:t>
      </w:r>
      <w:r w:rsidR="006D0C33">
        <w:rPr>
          <w:rFonts w:ascii="Times New Roman" w:hAnsi="Times New Roman"/>
          <w:spacing w:val="-3"/>
        </w:rPr>
        <w:t xml:space="preserve"> </w:t>
      </w:r>
      <w:r w:rsidR="007B0400" w:rsidRPr="007B0400">
        <w:rPr>
          <w:rFonts w:ascii="Times New Roman" w:hAnsi="Times New Roman"/>
          <w:spacing w:val="-3"/>
        </w:rPr>
        <w:t>marine vessel</w:t>
      </w:r>
      <w:r w:rsidR="00374A79">
        <w:rPr>
          <w:rFonts w:ascii="Times New Roman" w:hAnsi="Times New Roman"/>
          <w:spacing w:val="-3"/>
        </w:rPr>
        <w:t xml:space="preserve"> repair and manufacturing (surface coating and reinforced fiberglass application)</w:t>
      </w:r>
      <w:r w:rsidR="006D0C33">
        <w:rPr>
          <w:rFonts w:ascii="Times New Roman" w:hAnsi="Times New Roman"/>
          <w:spacing w:val="-3"/>
        </w:rPr>
        <w:t xml:space="preserve"> </w:t>
      </w:r>
      <w:r w:rsidR="00ED46E7" w:rsidRPr="00ED46E7">
        <w:rPr>
          <w:rFonts w:ascii="Times New Roman" w:hAnsi="Times New Roman"/>
          <w:spacing w:val="-3"/>
        </w:rPr>
        <w:t>facility</w:t>
      </w:r>
      <w:r w:rsidR="002C74AE">
        <w:rPr>
          <w:rFonts w:ascii="Times New Roman" w:hAnsi="Times New Roman"/>
          <w:spacing w:val="-3"/>
        </w:rPr>
        <w:t xml:space="preserve"> located in </w:t>
      </w:r>
      <w:r w:rsidR="00374A79">
        <w:rPr>
          <w:rFonts w:ascii="Times New Roman" w:hAnsi="Times New Roman"/>
          <w:spacing w:val="-3"/>
        </w:rPr>
        <w:t>Tampa</w:t>
      </w:r>
      <w:r w:rsidR="002C74AE">
        <w:rPr>
          <w:rFonts w:ascii="Times New Roman" w:hAnsi="Times New Roman"/>
          <w:spacing w:val="-3"/>
        </w:rPr>
        <w:t xml:space="preserve"> of Florida</w:t>
      </w:r>
      <w:r w:rsidR="003210D9" w:rsidRPr="00ED46E7">
        <w:rPr>
          <w:rFonts w:ascii="Times New Roman" w:hAnsi="Times New Roman"/>
          <w:spacing w:val="-3"/>
        </w:rPr>
        <w:t>,</w:t>
      </w:r>
      <w:r w:rsidRPr="00ED46E7">
        <w:rPr>
          <w:rFonts w:ascii="Times New Roman" w:hAnsi="Times New Roman"/>
          <w:spacing w:val="-3"/>
        </w:rPr>
        <w:t xml:space="preserve"> issued pursuant to Section 403.087, Florida Statutes.  </w:t>
      </w:r>
      <w:r w:rsidRPr="00ED46E7">
        <w:rPr>
          <w:rFonts w:ascii="Times New Roman" w:hAnsi="Times New Roman"/>
          <w:spacing w:val="-3"/>
          <w:u w:val="single"/>
        </w:rPr>
        <w:t>Please read this new permit thoroughly as there are changes</w:t>
      </w:r>
      <w:r>
        <w:rPr>
          <w:rFonts w:ascii="Times New Roman" w:hAnsi="Times New Roman"/>
          <w:spacing w:val="-3"/>
          <w:u w:val="single"/>
        </w:rPr>
        <w:t xml:space="preserve"> from the previous permit.</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9D300D">
        <w:rPr>
          <w:rFonts w:ascii="Times New Roman" w:hAnsi="Times New Roman"/>
          <w:spacing w:val="-3"/>
        </w:rPr>
        <w:t>3629 Queen Palm Dr</w:t>
      </w:r>
      <w:r>
        <w:rPr>
          <w:rFonts w:ascii="Times New Roman" w:hAnsi="Times New Roman"/>
          <w:spacing w:val="-3"/>
        </w:rPr>
        <w:t>, Tampa, Florida 336</w:t>
      </w:r>
      <w:r w:rsidR="009D300D">
        <w:rPr>
          <w:rFonts w:ascii="Times New Roman" w:hAnsi="Times New Roman"/>
          <w:spacing w:val="-3"/>
        </w:rPr>
        <w:t>19</w:t>
      </w:r>
      <w:r>
        <w:rPr>
          <w:rFonts w:ascii="Times New Roman" w:hAnsi="Times New Roman"/>
          <w:spacing w:val="-3"/>
        </w:rPr>
        <w:t>, Phone 813-</w:t>
      </w:r>
      <w:r w:rsidR="009D300D">
        <w:rPr>
          <w:rFonts w:ascii="Times New Roman" w:hAnsi="Times New Roman"/>
          <w:spacing w:val="-3"/>
        </w:rPr>
        <w:t>627-2600</w:t>
      </w:r>
      <w:r>
        <w:rPr>
          <w:rFonts w:ascii="Times New Roman" w:hAnsi="Times New Roman"/>
          <w:spacing w:val="-3"/>
        </w:rPr>
        <w:t>, Fax 813-</w:t>
      </w:r>
      <w:r w:rsidR="009D300D">
        <w:rPr>
          <w:rFonts w:ascii="Times New Roman" w:hAnsi="Times New Roman"/>
          <w:spacing w:val="-3"/>
        </w:rPr>
        <w:t>627-2602</w:t>
      </w:r>
      <w:r>
        <w:rPr>
          <w:rFonts w:ascii="Times New Roman" w:hAnsi="Times New Roman"/>
          <w:spacing w:val="-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74A79"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sidRPr="00374A79">
        <w:rPr>
          <w:rFonts w:ascii="Times New Roman" w:hAnsi="Times New Roman"/>
          <w:spacing w:val="-3"/>
          <w:szCs w:val="24"/>
        </w:rPr>
        <w:t>RiverHawk</w:t>
      </w:r>
      <w:proofErr w:type="spellEnd"/>
      <w:r w:rsidRPr="00374A79">
        <w:rPr>
          <w:rFonts w:ascii="Times New Roman" w:hAnsi="Times New Roman"/>
          <w:spacing w:val="-3"/>
          <w:szCs w:val="24"/>
        </w:rPr>
        <w:t xml:space="preserve"> Marine, LLC</w:t>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t>Page Two</w:t>
      </w:r>
    </w:p>
    <w:p w:rsidR="003667D0" w:rsidRDefault="00374A79"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Tampa</w:t>
      </w:r>
      <w:r w:rsidR="003210D9">
        <w:rPr>
          <w:rFonts w:ascii="Times New Roman" w:hAnsi="Times New Roman"/>
          <w:spacing w:val="-3"/>
        </w:rPr>
        <w:t>, F</w:t>
      </w:r>
      <w:r w:rsidR="002C74AE">
        <w:rPr>
          <w:rFonts w:ascii="Times New Roman" w:hAnsi="Times New Roman"/>
          <w:spacing w:val="-3"/>
        </w:rPr>
        <w:t>L</w:t>
      </w:r>
      <w:r w:rsidR="003210D9">
        <w:rPr>
          <w:rFonts w:ascii="Times New Roman" w:hAnsi="Times New Roman"/>
          <w:spacing w:val="-3"/>
        </w:rPr>
        <w:t xml:space="preserve">  33</w:t>
      </w:r>
      <w:r>
        <w:rPr>
          <w:rFonts w:ascii="Times New Roman" w:hAnsi="Times New Roman"/>
          <w:spacing w:val="-3"/>
        </w:rPr>
        <w:t>611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disputes the material facts on which the EPC’s action is based must contain the following information:</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numPr>
          <w:ilvl w:val="0"/>
          <w:numId w:val="5"/>
        </w:numPr>
        <w:tabs>
          <w:tab w:val="left" w:pos="-1080"/>
          <w:tab w:val="left" w:pos="-360"/>
          <w:tab w:val="left" w:pos="0"/>
          <w:tab w:val="left" w:pos="720"/>
          <w:tab w:val="left" w:pos="1152"/>
        </w:tabs>
        <w:suppressAutoHyphens/>
        <w:jc w:val="both"/>
        <w:rPr>
          <w:rFonts w:ascii="Times New Roman" w:hAnsi="Times New Roman"/>
          <w:spacing w:val="-3"/>
        </w:rPr>
      </w:pPr>
      <w:r>
        <w:rPr>
          <w:rFonts w:ascii="Times New Roman" w:hAnsi="Times New Roman"/>
          <w:spacing w:val="-3"/>
        </w:rPr>
        <w:t>The name and address of each agency affected and each agency’s file or identification number if known;</w:t>
      </w:r>
    </w:p>
    <w:p w:rsidR="003667D0" w:rsidRDefault="003667D0" w:rsidP="003667D0">
      <w:pPr>
        <w:numPr>
          <w:ilvl w:val="0"/>
          <w:numId w:val="5"/>
        </w:numPr>
        <w:tabs>
          <w:tab w:val="left" w:pos="-1710"/>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3667D0" w:rsidRDefault="003667D0" w:rsidP="003667D0">
      <w:pPr>
        <w:numPr>
          <w:ilvl w:val="0"/>
          <w:numId w:val="5"/>
        </w:numPr>
        <w:tabs>
          <w:tab w:val="left" w:pos="-1080"/>
          <w:tab w:val="left" w:pos="-540"/>
          <w:tab w:val="left" w:pos="-360"/>
          <w:tab w:val="left" w:pos="720"/>
          <w:tab w:val="left" w:pos="1152"/>
        </w:tabs>
        <w:suppressAutoHyphens/>
        <w:jc w:val="both"/>
        <w:rPr>
          <w:rFonts w:ascii="Times New Roman" w:hAnsi="Times New Roman"/>
          <w:spacing w:val="-3"/>
        </w:rPr>
      </w:pPr>
      <w:r>
        <w:rPr>
          <w:rFonts w:ascii="Times New Roman" w:hAnsi="Times New Roman"/>
          <w:spacing w:val="-3"/>
        </w:rPr>
        <w:t>A statement of how and when the petitioner received notice of the EPC action;</w:t>
      </w:r>
    </w:p>
    <w:p w:rsidR="003667D0" w:rsidRDefault="003667D0" w:rsidP="003667D0">
      <w:pPr>
        <w:pStyle w:val="BodyTextIndent2"/>
        <w:widowControl/>
        <w:numPr>
          <w:ilvl w:val="0"/>
          <w:numId w:val="5"/>
        </w:numPr>
        <w:tabs>
          <w:tab w:val="clear" w:pos="1530"/>
        </w:tabs>
        <w:rPr>
          <w:rFonts w:ascii="Times New Roman" w:hAnsi="Times New Roman"/>
        </w:rPr>
      </w:pPr>
      <w:r>
        <w:rPr>
          <w:rFonts w:ascii="Times New Roman" w:hAnsi="Times New Roman"/>
        </w:rPr>
        <w:t>A statement of all disputed issues of material fact. If there are none, the petition must so indicate;</w:t>
      </w:r>
    </w:p>
    <w:p w:rsidR="003667D0" w:rsidRDefault="003667D0" w:rsidP="003667D0">
      <w:pPr>
        <w:numPr>
          <w:ilvl w:val="0"/>
          <w:numId w:val="5"/>
        </w:numPr>
        <w:tabs>
          <w:tab w:val="left" w:pos="-1080"/>
          <w:tab w:val="left" w:pos="-720"/>
          <w:tab w:val="left" w:pos="-360"/>
          <w:tab w:val="left" w:pos="720"/>
          <w:tab w:val="left" w:pos="1152"/>
        </w:tabs>
        <w:suppressAutoHyphens/>
        <w:jc w:val="both"/>
        <w:rPr>
          <w:rFonts w:ascii="Times New Roman" w:hAnsi="Times New Roman"/>
          <w:spacing w:val="-3"/>
        </w:rPr>
      </w:pPr>
      <w:r>
        <w:rPr>
          <w:rFonts w:ascii="Times New Roman" w:hAnsi="Times New Roman"/>
          <w:spacing w:val="-3"/>
        </w:rPr>
        <w:t>A concise statement of the ultimate facts alleged, including the specific facts the petitioner contends warrant reversal or modification of the EPC’s proposed action;</w:t>
      </w:r>
    </w:p>
    <w:p w:rsidR="003667D0" w:rsidRDefault="003667D0" w:rsidP="003667D0">
      <w:pPr>
        <w:numPr>
          <w:ilvl w:val="0"/>
          <w:numId w:val="5"/>
        </w:numPr>
        <w:tabs>
          <w:tab w:val="left" w:pos="-1080"/>
          <w:tab w:val="left" w:pos="-720"/>
          <w:tab w:val="left" w:pos="-360"/>
          <w:tab w:val="left" w:pos="720"/>
          <w:tab w:val="left" w:pos="1152"/>
        </w:tabs>
        <w:suppressAutoHyphens/>
        <w:jc w:val="both"/>
        <w:rPr>
          <w:rFonts w:ascii="Times New Roman" w:hAnsi="Times New Roman"/>
          <w:spacing w:val="-3"/>
        </w:rPr>
      </w:pPr>
      <w:r>
        <w:rPr>
          <w:rFonts w:ascii="Times New Roman" w:hAnsi="Times New Roman"/>
          <w:spacing w:val="-3"/>
        </w:rPr>
        <w:t>A statement of specific rules or statutes the petitioner contends requires reversal or modification of the EPC’s proposed action; and</w:t>
      </w:r>
    </w:p>
    <w:p w:rsidR="003667D0" w:rsidRDefault="003667D0" w:rsidP="003667D0">
      <w:pPr>
        <w:numPr>
          <w:ilvl w:val="0"/>
          <w:numId w:val="5"/>
        </w:numPr>
        <w:tabs>
          <w:tab w:val="left" w:pos="-1080"/>
          <w:tab w:val="left" w:pos="-720"/>
          <w:tab w:val="left" w:pos="-360"/>
          <w:tab w:val="left" w:pos="720"/>
          <w:tab w:val="left" w:pos="1152"/>
        </w:tabs>
        <w:suppressAutoHyphens/>
        <w:jc w:val="both"/>
        <w:rPr>
          <w:rFonts w:ascii="Times New Roman" w:hAnsi="Times New Roman"/>
          <w:spacing w:val="-3"/>
        </w:rPr>
      </w:pPr>
      <w:r>
        <w:rPr>
          <w:rFonts w:ascii="Times New Roman" w:hAnsi="Times New Roman"/>
          <w:spacing w:val="-3"/>
        </w:rPr>
        <w:t>A statement of the relief sought by the petitioner, stating precisely the action petitioner wishes the EPC to take with respect to the EPC’s proposed action.</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Mediation under section 120.573, F.S. is not available in this proceeding.</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74A79" w:rsidRPr="00374A79" w:rsidRDefault="00374A79" w:rsidP="00374A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spellStart"/>
      <w:r w:rsidRPr="00374A79">
        <w:rPr>
          <w:rFonts w:ascii="Times New Roman" w:hAnsi="Times New Roman"/>
          <w:spacing w:val="-3"/>
          <w:szCs w:val="24"/>
        </w:rPr>
        <w:t>RiverHawk</w:t>
      </w:r>
      <w:proofErr w:type="spellEnd"/>
      <w:r w:rsidRPr="00374A79">
        <w:rPr>
          <w:rFonts w:ascii="Times New Roman" w:hAnsi="Times New Roman"/>
          <w:spacing w:val="-3"/>
          <w:szCs w:val="24"/>
        </w:rPr>
        <w:t xml:space="preserve"> Marine, LLC</w:t>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r>
      <w:r w:rsidRPr="00374A79">
        <w:rPr>
          <w:rFonts w:ascii="Times New Roman" w:hAnsi="Times New Roman"/>
          <w:spacing w:val="-3"/>
          <w:szCs w:val="24"/>
        </w:rPr>
        <w:tab/>
        <w:t>Page T</w:t>
      </w:r>
      <w:r>
        <w:rPr>
          <w:rFonts w:ascii="Times New Roman" w:hAnsi="Times New Roman"/>
          <w:spacing w:val="-3"/>
          <w:szCs w:val="24"/>
        </w:rPr>
        <w:t>hree</w:t>
      </w:r>
    </w:p>
    <w:p w:rsidR="003210D9" w:rsidRDefault="00374A79" w:rsidP="00374A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74A79">
        <w:rPr>
          <w:rFonts w:ascii="Times New Roman" w:hAnsi="Times New Roman"/>
          <w:spacing w:val="-3"/>
          <w:szCs w:val="24"/>
        </w:rPr>
        <w:t>Tampa, FL  33611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AE5F40">
        <w:rPr>
          <w:rFonts w:ascii="Times New Roman" w:hAnsi="Times New Roman"/>
          <w:spacing w:val="-3"/>
        </w:rPr>
        <w:t>Diana M. Lee</w:t>
      </w:r>
      <w:r>
        <w:rPr>
          <w:rFonts w:ascii="Times New Roman" w:hAnsi="Times New Roman"/>
          <w:spacing w:val="-3"/>
        </w:rPr>
        <w:t xml:space="preserve">, P.E., at the above address or call (813) </w:t>
      </w:r>
      <w:r w:rsidR="009D300D">
        <w:rPr>
          <w:rFonts w:ascii="Times New Roman" w:hAnsi="Times New Roman"/>
          <w:spacing w:val="-3"/>
        </w:rPr>
        <w:t>627-2600</w:t>
      </w:r>
      <w:r>
        <w:rPr>
          <w:rFonts w:ascii="Times New Roman" w:hAnsi="Times New Roman"/>
          <w:spacing w:val="-3"/>
        </w:rPr>
        <w:t>, for additional information.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Any party to this order has the right to seek judicial review of it under Section 120.68 of the Florida Statues, by filing a notice of appeal under rule 9.110 of the Florida rules of Appellate Procedure with the EPC’s Legal Office at </w:t>
      </w:r>
      <w:r w:rsidR="009D300D">
        <w:rPr>
          <w:rFonts w:ascii="Times New Roman" w:hAnsi="Times New Roman"/>
          <w:spacing w:val="-3"/>
        </w:rPr>
        <w:t>3629 Queen Palm Dr</w:t>
      </w:r>
      <w:r>
        <w:rPr>
          <w:rFonts w:ascii="Times New Roman" w:hAnsi="Times New Roman"/>
          <w:spacing w:val="-3"/>
        </w:rPr>
        <w:t>, Tampa, Florida 336</w:t>
      </w:r>
      <w:r w:rsidR="009D300D">
        <w:rPr>
          <w:rFonts w:ascii="Times New Roman" w:hAnsi="Times New Roman"/>
          <w:spacing w:val="-3"/>
        </w:rPr>
        <w:t>19</w:t>
      </w:r>
      <w:r>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3667D0" w:rsidRDefault="003667D0" w:rsidP="003667D0">
      <w:pPr>
        <w:rPr>
          <w:rFonts w:ascii="Times New Roman" w:hAnsi="Times New Roman"/>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Executed in Tampa, Florida</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628BD" w:rsidRDefault="00A628B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628BD" w:rsidRDefault="00A628B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BA05BB" w:rsidRDefault="00BA05BB"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9D300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RDG</w:t>
      </w:r>
      <w:r w:rsidR="003667D0">
        <w:rPr>
          <w:rFonts w:ascii="Times New Roman" w:hAnsi="Times New Roman"/>
          <w:spacing w:val="-3"/>
        </w:rPr>
        <w:t>/</w:t>
      </w:r>
      <w:r w:rsidR="002C74AE">
        <w:rPr>
          <w:rFonts w:ascii="Times New Roman" w:hAnsi="Times New Roman"/>
          <w:spacing w:val="-3"/>
        </w:rPr>
        <w:t>KRZ</w:t>
      </w:r>
      <w:r w:rsidR="003667D0">
        <w:rPr>
          <w:rFonts w:ascii="Times New Roman" w:hAnsi="Times New Roman"/>
          <w:spacing w:val="-3"/>
        </w:rPr>
        <w:t>/</w:t>
      </w:r>
      <w:proofErr w:type="spellStart"/>
      <w:r w:rsidR="002C74AE">
        <w:rPr>
          <w:rFonts w:ascii="Times New Roman" w:hAnsi="Times New Roman"/>
          <w:spacing w:val="-3"/>
        </w:rPr>
        <w:t>krz</w:t>
      </w:r>
      <w:proofErr w:type="spellEnd"/>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C74AE" w:rsidRDefault="002C74AE"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9D300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3667D0">
        <w:rPr>
          <w:rFonts w:ascii="Times New Roman" w:hAnsi="Times New Roman"/>
          <w:spacing w:val="-3"/>
        </w:rPr>
        <w:tab/>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74A79" w:rsidRPr="00374A79" w:rsidRDefault="00374A79" w:rsidP="00374A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sidRPr="00374A79">
        <w:rPr>
          <w:rFonts w:ascii="Times New Roman" w:hAnsi="Times New Roman"/>
          <w:spacing w:val="-3"/>
        </w:rPr>
        <w:t>RiverHawk</w:t>
      </w:r>
      <w:proofErr w:type="spellEnd"/>
      <w:r w:rsidRPr="00374A79">
        <w:rPr>
          <w:rFonts w:ascii="Times New Roman" w:hAnsi="Times New Roman"/>
          <w:spacing w:val="-3"/>
        </w:rPr>
        <w:t xml:space="preserve"> Marine, LLC</w:t>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r>
      <w:r w:rsidRPr="00374A79">
        <w:rPr>
          <w:rFonts w:ascii="Times New Roman" w:hAnsi="Times New Roman"/>
          <w:spacing w:val="-3"/>
        </w:rPr>
        <w:tab/>
        <w:t xml:space="preserve">Page </w:t>
      </w:r>
      <w:r>
        <w:rPr>
          <w:rFonts w:ascii="Times New Roman" w:hAnsi="Times New Roman"/>
          <w:spacing w:val="-3"/>
        </w:rPr>
        <w:t>Four</w:t>
      </w:r>
    </w:p>
    <w:p w:rsidR="00350351" w:rsidRDefault="00374A79" w:rsidP="00374A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74A79">
        <w:rPr>
          <w:rFonts w:ascii="Times New Roman" w:hAnsi="Times New Roman"/>
          <w:spacing w:val="-3"/>
        </w:rPr>
        <w:t>Tampa, FL  33611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center"/>
        <w:rPr>
          <w:rFonts w:ascii="Times New Roman" w:hAnsi="Times New Roman"/>
          <w:spacing w:val="-3"/>
        </w:rPr>
      </w:pPr>
      <w:r>
        <w:rPr>
          <w:rFonts w:ascii="Times New Roman" w:hAnsi="Times New Roman"/>
          <w:spacing w:val="-3"/>
          <w:u w:val="single"/>
        </w:rPr>
        <w:t>CERTIFICATE OF SERVICE</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roofErr w:type="gramStart"/>
      <w:r>
        <w:rPr>
          <w:rFonts w:ascii="Times New Roman" w:hAnsi="Times New Roman"/>
          <w:spacing w:val="-3"/>
        </w:rPr>
        <w:t>date</w:t>
      </w:r>
      <w:proofErr w:type="gramEnd"/>
      <w:r>
        <w:rPr>
          <w:rFonts w:ascii="Times New Roman" w:hAnsi="Times New Roman"/>
          <w:spacing w:val="-3"/>
        </w:rPr>
        <w:t>, pursuant to Section 120.52(11),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Florida Statutes, with the clerk, receipt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which is hereby acknowledged.</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  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350351">
        <w:rPr>
          <w:rFonts w:ascii="Times New Roman" w:hAnsi="Times New Roman"/>
          <w:spacing w:val="-3"/>
        </w:rPr>
        <w:t>C</w:t>
      </w:r>
      <w:r>
        <w:rPr>
          <w:rFonts w:ascii="Times New Roman" w:hAnsi="Times New Roman"/>
          <w:spacing w:val="-3"/>
        </w:rPr>
        <w:t xml:space="preserve">lerk                 </w:t>
      </w:r>
      <w:r>
        <w:rPr>
          <w:rFonts w:ascii="Times New Roman" w:hAnsi="Times New Roman"/>
          <w:spacing w:val="-3"/>
        </w:rPr>
        <w:tab/>
      </w:r>
      <w:r>
        <w:rPr>
          <w:rFonts w:ascii="Times New Roman" w:hAnsi="Times New Roman"/>
          <w:spacing w:val="-3"/>
        </w:rPr>
        <w:tab/>
        <w:t xml:space="preserve">            Date</w:t>
      </w: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932A10">
          <w:headerReference w:type="default" r:id="rId8"/>
          <w:footerReference w:type="default" r:id="rId9"/>
          <w:endnotePr>
            <w:numFmt w:val="decimal"/>
          </w:endnotePr>
          <w:pgSz w:w="12240" w:h="15840"/>
          <w:pgMar w:top="1440" w:right="1080" w:bottom="720" w:left="1080" w:header="1440" w:footer="720" w:gutter="0"/>
          <w:pgNumType w:start="1"/>
          <w:cols w:space="720"/>
          <w:noEndnote/>
        </w:sectPr>
      </w:pP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60F22" w:rsidRDefault="00560F2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60F22" w:rsidRPr="0040438A" w:rsidRDefault="00560F2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60F22" w:rsidRDefault="00560F2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0438A">
        <w:rPr>
          <w:rFonts w:ascii="Times New Roman" w:hAnsi="Times New Roman"/>
          <w:spacing w:val="-3"/>
          <w:szCs w:val="24"/>
        </w:rPr>
        <w:t xml:space="preserve">PERMITTEE:                           </w:t>
      </w:r>
      <w:r w:rsidR="0040438A">
        <w:rPr>
          <w:rFonts w:ascii="Times New Roman" w:hAnsi="Times New Roman"/>
          <w:spacing w:val="-3"/>
          <w:szCs w:val="24"/>
        </w:rPr>
        <w:tab/>
      </w:r>
      <w:r w:rsidR="0040438A">
        <w:rPr>
          <w:rFonts w:ascii="Times New Roman" w:hAnsi="Times New Roman"/>
          <w:spacing w:val="-3"/>
          <w:szCs w:val="24"/>
        </w:rPr>
        <w:tab/>
      </w:r>
      <w:r w:rsidR="00917CB3">
        <w:rPr>
          <w:rFonts w:ascii="Times New Roman" w:hAnsi="Times New Roman"/>
          <w:spacing w:val="-3"/>
          <w:szCs w:val="24"/>
        </w:rPr>
        <w:t xml:space="preserve">  </w:t>
      </w:r>
      <w:r w:rsidR="0040438A">
        <w:rPr>
          <w:rFonts w:ascii="Times New Roman" w:hAnsi="Times New Roman"/>
          <w:spacing w:val="-3"/>
          <w:szCs w:val="24"/>
        </w:rPr>
        <w:tab/>
      </w:r>
      <w:r w:rsidR="00917CB3">
        <w:rPr>
          <w:rFonts w:ascii="Times New Roman" w:hAnsi="Times New Roman"/>
          <w:spacing w:val="-3"/>
          <w:szCs w:val="24"/>
        </w:rPr>
        <w:t xml:space="preserve">   </w:t>
      </w:r>
      <w:r w:rsidRPr="0040438A">
        <w:rPr>
          <w:rFonts w:ascii="Times New Roman" w:hAnsi="Times New Roman"/>
          <w:spacing w:val="-3"/>
          <w:szCs w:val="24"/>
        </w:rPr>
        <w:t>PERMIT/CERTIFICATION</w:t>
      </w:r>
    </w:p>
    <w:p w:rsidR="00932A10" w:rsidRPr="0040438A" w:rsidRDefault="007E39A6">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spellStart"/>
      <w:r w:rsidRPr="007E39A6">
        <w:rPr>
          <w:rFonts w:ascii="Times New Roman" w:hAnsi="Times New Roman"/>
          <w:spacing w:val="-3"/>
          <w:szCs w:val="24"/>
        </w:rPr>
        <w:t>RiverHawk</w:t>
      </w:r>
      <w:proofErr w:type="spellEnd"/>
      <w:r w:rsidRPr="007E39A6">
        <w:rPr>
          <w:rFonts w:ascii="Times New Roman" w:hAnsi="Times New Roman"/>
          <w:spacing w:val="-3"/>
          <w:szCs w:val="24"/>
        </w:rPr>
        <w:t xml:space="preserve"> Marine, LLC</w:t>
      </w:r>
      <w:r w:rsidR="005D50A2">
        <w:rPr>
          <w:rFonts w:ascii="Times New Roman" w:hAnsi="Times New Roman"/>
          <w:spacing w:val="-3"/>
          <w:szCs w:val="24"/>
        </w:rPr>
        <w:tab/>
      </w:r>
      <w:r w:rsidR="00932A10" w:rsidRPr="0040438A">
        <w:rPr>
          <w:rFonts w:ascii="Times New Roman" w:hAnsi="Times New Roman"/>
          <w:spacing w:val="-3"/>
          <w:szCs w:val="24"/>
        </w:rPr>
        <w:tab/>
      </w:r>
      <w:r w:rsidR="0040438A">
        <w:rPr>
          <w:rFonts w:ascii="Times New Roman" w:hAnsi="Times New Roman"/>
          <w:spacing w:val="-3"/>
          <w:szCs w:val="24"/>
        </w:rPr>
        <w:tab/>
      </w:r>
      <w:r w:rsidR="00917CB3">
        <w:rPr>
          <w:rFonts w:ascii="Times New Roman" w:hAnsi="Times New Roman"/>
          <w:spacing w:val="-3"/>
          <w:szCs w:val="24"/>
        </w:rPr>
        <w:t xml:space="preserve">     </w:t>
      </w:r>
      <w:r w:rsidR="0040438A">
        <w:rPr>
          <w:rFonts w:ascii="Times New Roman" w:hAnsi="Times New Roman"/>
          <w:spacing w:val="-3"/>
          <w:szCs w:val="24"/>
        </w:rPr>
        <w:tab/>
      </w:r>
      <w:r w:rsidR="00932A10" w:rsidRPr="0040438A">
        <w:rPr>
          <w:rFonts w:ascii="Times New Roman" w:hAnsi="Times New Roman"/>
          <w:spacing w:val="-3"/>
          <w:szCs w:val="24"/>
        </w:rPr>
        <w:t>Permit No:  057</w:t>
      </w:r>
      <w:r>
        <w:rPr>
          <w:rFonts w:ascii="Times New Roman" w:hAnsi="Times New Roman"/>
          <w:spacing w:val="-3"/>
          <w:szCs w:val="24"/>
        </w:rPr>
        <w:t>1417</w:t>
      </w:r>
      <w:r w:rsidR="00932A10" w:rsidRPr="0040438A">
        <w:rPr>
          <w:rFonts w:ascii="Times New Roman" w:hAnsi="Times New Roman"/>
          <w:spacing w:val="-3"/>
          <w:szCs w:val="24"/>
        </w:rPr>
        <w:t>-0</w:t>
      </w:r>
      <w:r w:rsidR="00410405">
        <w:rPr>
          <w:rFonts w:ascii="Times New Roman" w:hAnsi="Times New Roman"/>
          <w:spacing w:val="-3"/>
          <w:szCs w:val="24"/>
        </w:rPr>
        <w:t>0</w:t>
      </w:r>
      <w:r>
        <w:rPr>
          <w:rFonts w:ascii="Times New Roman" w:hAnsi="Times New Roman"/>
          <w:spacing w:val="-3"/>
          <w:szCs w:val="24"/>
        </w:rPr>
        <w:t>7</w:t>
      </w:r>
      <w:r w:rsidR="00932A10" w:rsidRPr="0040438A">
        <w:rPr>
          <w:rFonts w:ascii="Times New Roman" w:hAnsi="Times New Roman"/>
          <w:spacing w:val="-3"/>
          <w:szCs w:val="24"/>
        </w:rPr>
        <w:t>-A</w:t>
      </w:r>
      <w:r w:rsidR="00350351">
        <w:rPr>
          <w:rFonts w:ascii="Times New Roman" w:hAnsi="Times New Roman"/>
          <w:spacing w:val="-3"/>
          <w:szCs w:val="24"/>
        </w:rPr>
        <w:t>O</w:t>
      </w:r>
    </w:p>
    <w:p w:rsidR="00932A10" w:rsidRPr="0040438A" w:rsidRDefault="007E39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E39A6">
        <w:rPr>
          <w:rFonts w:ascii="Times New Roman" w:hAnsi="Times New Roman"/>
          <w:spacing w:val="-3"/>
        </w:rPr>
        <w:t>5251 West Tyson Avenue</w:t>
      </w:r>
      <w:r w:rsidR="005D50A2">
        <w:rPr>
          <w:rFonts w:ascii="Times New Roman" w:hAnsi="Times New Roman"/>
          <w:spacing w:val="-3"/>
        </w:rPr>
        <w:tab/>
      </w:r>
      <w:r w:rsidR="00932A10" w:rsidRPr="0040438A">
        <w:rPr>
          <w:rFonts w:ascii="Times New Roman" w:hAnsi="Times New Roman"/>
          <w:spacing w:val="-3"/>
          <w:szCs w:val="24"/>
        </w:rPr>
        <w:tab/>
      </w:r>
      <w:r w:rsidR="00932A10" w:rsidRPr="0040438A">
        <w:rPr>
          <w:rFonts w:ascii="Times New Roman" w:hAnsi="Times New Roman"/>
          <w:spacing w:val="-3"/>
          <w:szCs w:val="24"/>
        </w:rPr>
        <w:tab/>
      </w:r>
      <w:r w:rsidR="00932A10" w:rsidRPr="0040438A">
        <w:rPr>
          <w:rFonts w:ascii="Times New Roman" w:hAnsi="Times New Roman"/>
          <w:spacing w:val="-3"/>
          <w:szCs w:val="24"/>
        </w:rPr>
        <w:tab/>
        <w:t xml:space="preserve"> </w:t>
      </w:r>
      <w:r w:rsidR="00917CB3">
        <w:rPr>
          <w:rFonts w:ascii="Times New Roman" w:hAnsi="Times New Roman"/>
          <w:spacing w:val="-3"/>
          <w:szCs w:val="24"/>
        </w:rPr>
        <w:t xml:space="preserve">  </w:t>
      </w:r>
      <w:r w:rsidR="00932A10" w:rsidRPr="0040438A">
        <w:rPr>
          <w:rFonts w:ascii="Times New Roman" w:hAnsi="Times New Roman"/>
          <w:spacing w:val="-3"/>
          <w:szCs w:val="24"/>
        </w:rPr>
        <w:t>County:  Hillsborough</w:t>
      </w:r>
    </w:p>
    <w:p w:rsidR="00932A10" w:rsidRPr="0040438A" w:rsidRDefault="007E39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E39A6">
        <w:rPr>
          <w:rFonts w:ascii="Times New Roman" w:hAnsi="Times New Roman"/>
          <w:spacing w:val="-3"/>
        </w:rPr>
        <w:t>Tampa, Florida 33611</w:t>
      </w:r>
      <w:r w:rsidR="00587766">
        <w:rPr>
          <w:rFonts w:ascii="Times New Roman" w:hAnsi="Times New Roman"/>
          <w:spacing w:val="-3"/>
        </w:rPr>
        <w:t xml:space="preserve">   </w:t>
      </w:r>
      <w:r w:rsidR="005D50A2">
        <w:rPr>
          <w:rFonts w:ascii="Times New Roman" w:hAnsi="Times New Roman"/>
          <w:spacing w:val="-3"/>
        </w:rPr>
        <w:tab/>
      </w:r>
      <w:r w:rsidR="00932A10" w:rsidRPr="0040438A">
        <w:rPr>
          <w:rFonts w:ascii="Times New Roman" w:hAnsi="Times New Roman"/>
          <w:spacing w:val="-3"/>
          <w:szCs w:val="24"/>
        </w:rPr>
        <w:tab/>
      </w:r>
      <w:r w:rsidR="00932A10" w:rsidRPr="0040438A">
        <w:rPr>
          <w:rFonts w:ascii="Times New Roman" w:hAnsi="Times New Roman"/>
          <w:spacing w:val="-3"/>
          <w:szCs w:val="24"/>
        </w:rPr>
        <w:tab/>
        <w:t xml:space="preserve"> </w:t>
      </w:r>
      <w:r w:rsidR="0040438A">
        <w:rPr>
          <w:rFonts w:ascii="Times New Roman" w:hAnsi="Times New Roman"/>
          <w:spacing w:val="-3"/>
          <w:szCs w:val="24"/>
        </w:rPr>
        <w:tab/>
      </w:r>
      <w:r w:rsidR="00917CB3">
        <w:rPr>
          <w:rFonts w:ascii="Times New Roman" w:hAnsi="Times New Roman"/>
          <w:spacing w:val="-3"/>
          <w:szCs w:val="24"/>
        </w:rPr>
        <w:t xml:space="preserve">   </w:t>
      </w:r>
      <w:r w:rsidR="00932A10" w:rsidRPr="003F6C26">
        <w:rPr>
          <w:rFonts w:ascii="Times New Roman" w:hAnsi="Times New Roman"/>
          <w:spacing w:val="-3"/>
          <w:szCs w:val="24"/>
        </w:rPr>
        <w:t>Expiration Date:</w:t>
      </w:r>
      <w:r w:rsidR="00932A10" w:rsidRPr="0040438A">
        <w:rPr>
          <w:rFonts w:ascii="Times New Roman" w:hAnsi="Times New Roman"/>
          <w:spacing w:val="-3"/>
          <w:szCs w:val="24"/>
        </w:rPr>
        <w:t xml:space="preserve">  </w:t>
      </w:r>
      <w:r w:rsidRPr="00DC546F">
        <w:rPr>
          <w:rFonts w:ascii="Times New Roman" w:hAnsi="Times New Roman"/>
          <w:spacing w:val="-3"/>
          <w:szCs w:val="24"/>
        </w:rPr>
        <w:t xml:space="preserve">October </w:t>
      </w:r>
      <w:r w:rsidR="00DC546F" w:rsidRPr="00DC546F">
        <w:rPr>
          <w:rFonts w:ascii="Times New Roman" w:hAnsi="Times New Roman"/>
          <w:spacing w:val="-3"/>
          <w:szCs w:val="24"/>
        </w:rPr>
        <w:t>10</w:t>
      </w:r>
      <w:r w:rsidR="0013090A" w:rsidRPr="00DC546F">
        <w:rPr>
          <w:rFonts w:ascii="Times New Roman" w:hAnsi="Times New Roman"/>
          <w:spacing w:val="-3"/>
          <w:szCs w:val="24"/>
        </w:rPr>
        <w:t>, 2018</w:t>
      </w:r>
    </w:p>
    <w:p w:rsidR="00932A10" w:rsidRPr="0040438A" w:rsidRDefault="00932A10" w:rsidP="00917CB3">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6660"/>
          <w:tab w:val="left" w:pos="7128"/>
          <w:tab w:val="left" w:pos="7848"/>
          <w:tab w:val="left" w:pos="8568"/>
          <w:tab w:val="left" w:pos="9288"/>
        </w:tabs>
        <w:suppressAutoHyphens/>
        <w:jc w:val="both"/>
        <w:rPr>
          <w:rFonts w:ascii="Times New Roman" w:hAnsi="Times New Roman"/>
          <w:spacing w:val="-3"/>
          <w:szCs w:val="24"/>
        </w:rPr>
      </w:pPr>
      <w:r w:rsidRPr="0040438A">
        <w:rPr>
          <w:rFonts w:ascii="Times New Roman" w:hAnsi="Times New Roman"/>
          <w:spacing w:val="-3"/>
          <w:szCs w:val="24"/>
        </w:rPr>
        <w:t xml:space="preserve">            </w:t>
      </w:r>
      <w:r w:rsidRP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Pr="008349FA">
        <w:rPr>
          <w:rFonts w:ascii="Times New Roman" w:hAnsi="Times New Roman"/>
          <w:spacing w:val="-3"/>
          <w:szCs w:val="24"/>
        </w:rPr>
        <w:t xml:space="preserve">Project: </w:t>
      </w:r>
      <w:r w:rsidR="007E39A6" w:rsidRPr="007E39A6">
        <w:rPr>
          <w:rFonts w:ascii="Times New Roman" w:hAnsi="Times New Roman"/>
          <w:spacing w:val="-3"/>
          <w:szCs w:val="24"/>
        </w:rPr>
        <w:t>Ship Building &amp; Repair Facility</w:t>
      </w: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47683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 xml:space="preserve">This permit is issued under the provisions of Chapter 403, Florida Statutes, and Florida Administrative Code Rules 62-204, 62-210, 62-212, 62-296, </w:t>
      </w:r>
      <w:r w:rsidR="007E39A6">
        <w:rPr>
          <w:rFonts w:ascii="Times New Roman" w:hAnsi="Times New Roman"/>
          <w:spacing w:val="-3"/>
        </w:rPr>
        <w:t xml:space="preserve">62-296, </w:t>
      </w:r>
      <w:r>
        <w:rPr>
          <w:rFonts w:ascii="Times New Roman" w:hAnsi="Times New Roman"/>
          <w:spacing w:val="-3"/>
        </w:rPr>
        <w:t xml:space="preserve">62-297, and 62-4.  The above named </w:t>
      </w:r>
      <w:proofErr w:type="spellStart"/>
      <w:r>
        <w:rPr>
          <w:rFonts w:ascii="Times New Roman" w:hAnsi="Times New Roman"/>
          <w:spacing w:val="-3"/>
        </w:rPr>
        <w:t>permittee</w:t>
      </w:r>
      <w:proofErr w:type="spellEnd"/>
      <w:r>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E39A6" w:rsidRDefault="00C5532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spellStart"/>
      <w:r>
        <w:rPr>
          <w:rFonts w:ascii="Times New Roman" w:hAnsi="Times New Roman"/>
          <w:spacing w:val="-3"/>
          <w:szCs w:val="24"/>
        </w:rPr>
        <w:t>RiverHawk</w:t>
      </w:r>
      <w:proofErr w:type="spellEnd"/>
      <w:r>
        <w:rPr>
          <w:rFonts w:ascii="Times New Roman" w:hAnsi="Times New Roman"/>
          <w:spacing w:val="-3"/>
          <w:szCs w:val="24"/>
        </w:rPr>
        <w:t xml:space="preserve"> Marine is </w:t>
      </w:r>
      <w:r w:rsidR="007E39A6" w:rsidRPr="007E39A6">
        <w:rPr>
          <w:rFonts w:ascii="Times New Roman" w:hAnsi="Times New Roman"/>
          <w:spacing w:val="-3"/>
          <w:szCs w:val="24"/>
        </w:rPr>
        <w:t>a ship building and repair facility that builds steel deck structures and interior components for marine vessels</w:t>
      </w:r>
      <w:r w:rsidR="00C642EB">
        <w:rPr>
          <w:rFonts w:ascii="Times New Roman" w:hAnsi="Times New Roman"/>
          <w:spacing w:val="-3"/>
          <w:szCs w:val="24"/>
        </w:rPr>
        <w:t xml:space="preserve">, </w:t>
      </w:r>
      <w:r w:rsidR="00C642EB" w:rsidRPr="003172E1">
        <w:rPr>
          <w:rFonts w:ascii="Times New Roman" w:hAnsi="Times New Roman"/>
          <w:spacing w:val="-3"/>
          <w:szCs w:val="24"/>
        </w:rPr>
        <w:t>repair</w:t>
      </w:r>
      <w:r w:rsidR="00C642EB">
        <w:rPr>
          <w:rFonts w:ascii="Times New Roman" w:hAnsi="Times New Roman"/>
          <w:spacing w:val="-3"/>
          <w:szCs w:val="24"/>
        </w:rPr>
        <w:t>s</w:t>
      </w:r>
      <w:r w:rsidR="00C642EB" w:rsidRPr="003172E1">
        <w:rPr>
          <w:rFonts w:ascii="Times New Roman" w:hAnsi="Times New Roman"/>
          <w:spacing w:val="-3"/>
          <w:szCs w:val="24"/>
        </w:rPr>
        <w:t xml:space="preserve"> fiberglass marine vessels and manufacture</w:t>
      </w:r>
      <w:r w:rsidR="00C642EB">
        <w:rPr>
          <w:rFonts w:ascii="Times New Roman" w:hAnsi="Times New Roman"/>
          <w:spacing w:val="-3"/>
          <w:szCs w:val="24"/>
        </w:rPr>
        <w:t>s</w:t>
      </w:r>
      <w:r w:rsidR="00C642EB" w:rsidRPr="003172E1">
        <w:rPr>
          <w:rFonts w:ascii="Times New Roman" w:hAnsi="Times New Roman"/>
          <w:spacing w:val="-3"/>
          <w:szCs w:val="24"/>
        </w:rPr>
        <w:t xml:space="preserve"> </w:t>
      </w:r>
      <w:r w:rsidR="00DC546F">
        <w:rPr>
          <w:rFonts w:ascii="Times New Roman" w:hAnsi="Times New Roman"/>
          <w:spacing w:val="-3"/>
          <w:szCs w:val="24"/>
        </w:rPr>
        <w:t xml:space="preserve">associated </w:t>
      </w:r>
      <w:r w:rsidR="00C642EB" w:rsidRPr="003172E1">
        <w:rPr>
          <w:rFonts w:ascii="Times New Roman" w:hAnsi="Times New Roman"/>
          <w:spacing w:val="-3"/>
          <w:szCs w:val="24"/>
        </w:rPr>
        <w:t>reinforced composite plastic parts</w:t>
      </w:r>
      <w:r w:rsidR="00C642EB">
        <w:rPr>
          <w:rFonts w:ascii="Times New Roman" w:hAnsi="Times New Roman"/>
          <w:spacing w:val="-3"/>
          <w:szCs w:val="24"/>
        </w:rPr>
        <w:t>.  The facility also does</w:t>
      </w:r>
      <w:r w:rsidR="007E39A6" w:rsidRPr="007E39A6">
        <w:rPr>
          <w:rFonts w:ascii="Times New Roman" w:hAnsi="Times New Roman"/>
          <w:spacing w:val="-3"/>
          <w:szCs w:val="24"/>
        </w:rPr>
        <w:t xml:space="preserve"> the electrical work</w:t>
      </w:r>
      <w:r w:rsidR="00C642EB">
        <w:rPr>
          <w:rFonts w:ascii="Times New Roman" w:hAnsi="Times New Roman"/>
          <w:spacing w:val="-3"/>
          <w:szCs w:val="24"/>
        </w:rPr>
        <w:t xml:space="preserve"> and</w:t>
      </w:r>
      <w:r w:rsidR="007E39A6" w:rsidRPr="007E39A6">
        <w:rPr>
          <w:rFonts w:ascii="Times New Roman" w:hAnsi="Times New Roman"/>
          <w:spacing w:val="-3"/>
          <w:szCs w:val="24"/>
        </w:rPr>
        <w:t xml:space="preserve"> plumbing</w:t>
      </w:r>
      <w:r w:rsidR="00C642EB">
        <w:rPr>
          <w:rFonts w:ascii="Times New Roman" w:hAnsi="Times New Roman"/>
          <w:spacing w:val="-3"/>
          <w:szCs w:val="24"/>
        </w:rPr>
        <w:t>,</w:t>
      </w:r>
      <w:r w:rsidR="007E39A6" w:rsidRPr="007E39A6">
        <w:rPr>
          <w:rFonts w:ascii="Times New Roman" w:hAnsi="Times New Roman"/>
          <w:spacing w:val="-3"/>
          <w:szCs w:val="24"/>
        </w:rPr>
        <w:t xml:space="preserve"> and assembles </w:t>
      </w:r>
      <w:r w:rsidR="00A217BE">
        <w:rPr>
          <w:rFonts w:ascii="Times New Roman" w:hAnsi="Times New Roman"/>
          <w:spacing w:val="-3"/>
          <w:szCs w:val="24"/>
        </w:rPr>
        <w:t xml:space="preserve">the </w:t>
      </w:r>
      <w:r w:rsidR="00A217BE" w:rsidRPr="007E39A6">
        <w:rPr>
          <w:rFonts w:ascii="Times New Roman" w:hAnsi="Times New Roman"/>
          <w:spacing w:val="-3"/>
          <w:szCs w:val="24"/>
        </w:rPr>
        <w:t>marine vessels</w:t>
      </w:r>
      <w:r w:rsidR="00A217BE" w:rsidRPr="007E39A6" w:rsidDel="00A217BE">
        <w:rPr>
          <w:rFonts w:ascii="Times New Roman" w:hAnsi="Times New Roman"/>
          <w:spacing w:val="-3"/>
          <w:szCs w:val="24"/>
        </w:rPr>
        <w:t xml:space="preserve"> </w:t>
      </w:r>
      <w:r w:rsidR="007E39A6" w:rsidRPr="007E39A6">
        <w:rPr>
          <w:rFonts w:ascii="Times New Roman" w:hAnsi="Times New Roman"/>
          <w:spacing w:val="-3"/>
          <w:szCs w:val="24"/>
        </w:rPr>
        <w:t>with a fiberglass hull purchased from an outside vendor.  The completed vessel is then spray painted with primer and finish coatings.</w:t>
      </w:r>
    </w:p>
    <w:p w:rsidR="007E39A6" w:rsidRPr="0040438A" w:rsidRDefault="007E39A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847CA" w:rsidRDefault="00C5532C" w:rsidP="001847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This permit </w:t>
      </w:r>
      <w:r w:rsidR="003172E1">
        <w:rPr>
          <w:rFonts w:ascii="Times New Roman" w:hAnsi="Times New Roman"/>
          <w:spacing w:val="-3"/>
          <w:szCs w:val="24"/>
        </w:rPr>
        <w:t>authorizes the operations of surface coating and f</w:t>
      </w:r>
      <w:r w:rsidR="003172E1" w:rsidRPr="003172E1">
        <w:rPr>
          <w:rFonts w:ascii="Times New Roman" w:hAnsi="Times New Roman"/>
          <w:spacing w:val="-3"/>
          <w:szCs w:val="24"/>
        </w:rPr>
        <w:t xml:space="preserve">iberglass </w:t>
      </w:r>
      <w:r w:rsidR="003172E1">
        <w:rPr>
          <w:rFonts w:ascii="Times New Roman" w:hAnsi="Times New Roman"/>
          <w:spacing w:val="-3"/>
          <w:szCs w:val="24"/>
        </w:rPr>
        <w:t>r</w:t>
      </w:r>
      <w:r w:rsidR="003172E1" w:rsidRPr="003172E1">
        <w:rPr>
          <w:rFonts w:ascii="Times New Roman" w:hAnsi="Times New Roman"/>
          <w:spacing w:val="-3"/>
          <w:szCs w:val="24"/>
        </w:rPr>
        <w:t xml:space="preserve">einforced </w:t>
      </w:r>
      <w:r w:rsidR="003172E1">
        <w:rPr>
          <w:rFonts w:ascii="Times New Roman" w:hAnsi="Times New Roman"/>
          <w:spacing w:val="-3"/>
          <w:szCs w:val="24"/>
        </w:rPr>
        <w:t>r</w:t>
      </w:r>
      <w:r w:rsidR="003172E1" w:rsidRPr="003172E1">
        <w:rPr>
          <w:rFonts w:ascii="Times New Roman" w:hAnsi="Times New Roman"/>
          <w:spacing w:val="-3"/>
          <w:szCs w:val="24"/>
        </w:rPr>
        <w:t>esin/</w:t>
      </w:r>
      <w:proofErr w:type="spellStart"/>
      <w:r w:rsidR="003172E1">
        <w:rPr>
          <w:rFonts w:ascii="Times New Roman" w:hAnsi="Times New Roman"/>
          <w:spacing w:val="-3"/>
          <w:szCs w:val="24"/>
        </w:rPr>
        <w:t>g</w:t>
      </w:r>
      <w:r w:rsidR="003172E1" w:rsidRPr="003172E1">
        <w:rPr>
          <w:rFonts w:ascii="Times New Roman" w:hAnsi="Times New Roman"/>
          <w:spacing w:val="-3"/>
          <w:szCs w:val="24"/>
        </w:rPr>
        <w:t>elcoat</w:t>
      </w:r>
      <w:proofErr w:type="spellEnd"/>
      <w:r w:rsidR="003172E1" w:rsidRPr="003172E1">
        <w:rPr>
          <w:rFonts w:ascii="Times New Roman" w:hAnsi="Times New Roman"/>
          <w:spacing w:val="-3"/>
          <w:szCs w:val="24"/>
        </w:rPr>
        <w:t xml:space="preserve"> </w:t>
      </w:r>
      <w:r w:rsidR="003172E1">
        <w:rPr>
          <w:rFonts w:ascii="Times New Roman" w:hAnsi="Times New Roman"/>
          <w:spacing w:val="-3"/>
          <w:szCs w:val="24"/>
        </w:rPr>
        <w:t>a</w:t>
      </w:r>
      <w:r w:rsidR="003172E1" w:rsidRPr="003172E1">
        <w:rPr>
          <w:rFonts w:ascii="Times New Roman" w:hAnsi="Times New Roman"/>
          <w:spacing w:val="-3"/>
          <w:szCs w:val="24"/>
        </w:rPr>
        <w:t>pplication</w:t>
      </w:r>
      <w:r w:rsidR="003172E1">
        <w:rPr>
          <w:rFonts w:ascii="Times New Roman" w:hAnsi="Times New Roman"/>
          <w:spacing w:val="-3"/>
          <w:szCs w:val="24"/>
        </w:rPr>
        <w:t>.</w:t>
      </w:r>
      <w:r>
        <w:rPr>
          <w:rFonts w:ascii="Times New Roman" w:hAnsi="Times New Roman"/>
          <w:spacing w:val="-3"/>
          <w:szCs w:val="24"/>
        </w:rPr>
        <w:t xml:space="preserve"> </w:t>
      </w:r>
      <w:r w:rsidR="003172E1">
        <w:rPr>
          <w:rFonts w:ascii="Times New Roman" w:hAnsi="Times New Roman"/>
          <w:spacing w:val="-3"/>
          <w:szCs w:val="24"/>
        </w:rPr>
        <w:t xml:space="preserve"> </w:t>
      </w:r>
      <w:r w:rsidRPr="00C5532C">
        <w:rPr>
          <w:rFonts w:ascii="Times New Roman" w:hAnsi="Times New Roman"/>
          <w:spacing w:val="-3"/>
          <w:szCs w:val="24"/>
        </w:rPr>
        <w:t xml:space="preserve">The application of styrene-containing resin and </w:t>
      </w:r>
      <w:proofErr w:type="spellStart"/>
      <w:r w:rsidRPr="00C5532C">
        <w:rPr>
          <w:rFonts w:ascii="Times New Roman" w:hAnsi="Times New Roman"/>
          <w:spacing w:val="-3"/>
          <w:szCs w:val="24"/>
        </w:rPr>
        <w:t>gelcoats</w:t>
      </w:r>
      <w:proofErr w:type="spellEnd"/>
      <w:r w:rsidRPr="00C5532C">
        <w:rPr>
          <w:rFonts w:ascii="Times New Roman" w:hAnsi="Times New Roman"/>
          <w:spacing w:val="-3"/>
          <w:szCs w:val="24"/>
        </w:rPr>
        <w:t xml:space="preserve"> </w:t>
      </w:r>
      <w:r>
        <w:rPr>
          <w:rFonts w:ascii="Times New Roman" w:hAnsi="Times New Roman"/>
          <w:spacing w:val="-3"/>
          <w:szCs w:val="24"/>
        </w:rPr>
        <w:t>is</w:t>
      </w:r>
      <w:r w:rsidRPr="00C5532C">
        <w:rPr>
          <w:rFonts w:ascii="Times New Roman" w:hAnsi="Times New Roman"/>
          <w:spacing w:val="-3"/>
          <w:szCs w:val="24"/>
        </w:rPr>
        <w:t xml:space="preserve"> performed with a non-atomizing chop gun and a non-atomizing </w:t>
      </w:r>
      <w:proofErr w:type="spellStart"/>
      <w:r w:rsidRPr="00C5532C">
        <w:rPr>
          <w:rFonts w:ascii="Times New Roman" w:hAnsi="Times New Roman"/>
          <w:spacing w:val="-3"/>
          <w:szCs w:val="24"/>
        </w:rPr>
        <w:t>gelcoater</w:t>
      </w:r>
      <w:proofErr w:type="spellEnd"/>
      <w:r w:rsidRPr="00C5532C">
        <w:rPr>
          <w:rFonts w:ascii="Times New Roman" w:hAnsi="Times New Roman"/>
          <w:spacing w:val="-3"/>
          <w:szCs w:val="24"/>
        </w:rPr>
        <w:t xml:space="preserve">, respectively.  Emissions of styrene and VOCs </w:t>
      </w:r>
      <w:r>
        <w:rPr>
          <w:rFonts w:ascii="Times New Roman" w:hAnsi="Times New Roman"/>
          <w:spacing w:val="-3"/>
          <w:szCs w:val="24"/>
        </w:rPr>
        <w:t>are</w:t>
      </w:r>
      <w:r w:rsidRPr="00C5532C">
        <w:rPr>
          <w:rFonts w:ascii="Times New Roman" w:hAnsi="Times New Roman"/>
          <w:spacing w:val="-3"/>
          <w:szCs w:val="24"/>
        </w:rPr>
        <w:t xml:space="preserve"> monitored with daily recordkeeping and emission calculations based on the Unified Emission Factors for Open Molding of Composites table.</w:t>
      </w:r>
    </w:p>
    <w:p w:rsidR="00033D73" w:rsidRDefault="00033D73" w:rsidP="00033D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3C2" w:rsidRDefault="00C5532C" w:rsidP="00560F2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5532C">
        <w:rPr>
          <w:rFonts w:ascii="Times New Roman" w:hAnsi="Times New Roman"/>
          <w:spacing w:val="-3"/>
        </w:rPr>
        <w:t xml:space="preserve">Small metal and plastic component parts are painted in a fully enclosed paint spray booth manufactured by </w:t>
      </w:r>
      <w:proofErr w:type="spellStart"/>
      <w:r w:rsidRPr="00C5532C">
        <w:rPr>
          <w:rFonts w:ascii="Times New Roman" w:hAnsi="Times New Roman"/>
          <w:spacing w:val="-3"/>
        </w:rPr>
        <w:t>Binks</w:t>
      </w:r>
      <w:proofErr w:type="spellEnd"/>
      <w:r w:rsidRPr="00C5532C">
        <w:rPr>
          <w:rFonts w:ascii="Times New Roman" w:hAnsi="Times New Roman"/>
          <w:spacing w:val="-3"/>
        </w:rPr>
        <w:t xml:space="preserve">.  The paint booth, ventilated by a 10,000 </w:t>
      </w:r>
      <w:proofErr w:type="spellStart"/>
      <w:r w:rsidRPr="00C5532C">
        <w:rPr>
          <w:rFonts w:ascii="Times New Roman" w:hAnsi="Times New Roman"/>
          <w:spacing w:val="-3"/>
        </w:rPr>
        <w:t>acfm</w:t>
      </w:r>
      <w:proofErr w:type="spellEnd"/>
      <w:r w:rsidRPr="00C5532C">
        <w:rPr>
          <w:rFonts w:ascii="Times New Roman" w:hAnsi="Times New Roman"/>
          <w:spacing w:val="-3"/>
        </w:rPr>
        <w:t xml:space="preserve"> fan, utilizes a bank of synthetic fiber overspray filters with a total surface area of 84 ft2 and is exhausted through a 24 inch diameter stack through the roof of the building, approximately 70 feet above ground level.  Filter performance is monitored by a pressure differential manometer where the operating range is from 0.1 to 1 inch of water.  All surface coating is performed by hand-held brushes, rollers or the use of one HVLP, airless spray gun.  VOC emissions </w:t>
      </w:r>
      <w:r w:rsidR="00A217BE">
        <w:rPr>
          <w:rFonts w:ascii="Times New Roman" w:hAnsi="Times New Roman"/>
          <w:spacing w:val="-3"/>
        </w:rPr>
        <w:t>are</w:t>
      </w:r>
      <w:r w:rsidRPr="00C5532C">
        <w:rPr>
          <w:rFonts w:ascii="Times New Roman" w:hAnsi="Times New Roman"/>
          <w:spacing w:val="-3"/>
        </w:rPr>
        <w:t xml:space="preserve"> controlled by using tarps, as necessary, </w:t>
      </w:r>
      <w:r w:rsidR="00A217BE">
        <w:rPr>
          <w:rFonts w:ascii="Times New Roman" w:hAnsi="Times New Roman"/>
          <w:spacing w:val="-3"/>
        </w:rPr>
        <w:t xml:space="preserve">using </w:t>
      </w:r>
      <w:r w:rsidRPr="00C5532C">
        <w:rPr>
          <w:rFonts w:ascii="Times New Roman" w:hAnsi="Times New Roman"/>
          <w:spacing w:val="-3"/>
        </w:rPr>
        <w:t>coatings with low-VOC content, and closely monitoring the actual VOCs emitted through daily recordkeeping requirements.  The surface coating operations for the interior of ships and miscellaneous metal and plastic parts is subject to the VOC RACT limitations, pursuant to Rule 62-296.513, F.A.C</w:t>
      </w:r>
      <w:r w:rsidR="006213C2">
        <w:rPr>
          <w:rFonts w:ascii="Times New Roman" w:hAnsi="Times New Roman"/>
          <w:spacing w:val="-3"/>
        </w:rPr>
        <w:t>.</w:t>
      </w:r>
    </w:p>
    <w:p w:rsidR="006213C2" w:rsidRDefault="006213C2" w:rsidP="001847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172E1" w:rsidRPr="003172E1" w:rsidRDefault="003172E1" w:rsidP="003172E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The</w:t>
      </w:r>
      <w:r w:rsidR="00747F1E">
        <w:rPr>
          <w:rFonts w:ascii="Times New Roman" w:hAnsi="Times New Roman"/>
          <w:spacing w:val="-3"/>
        </w:rPr>
        <w:t xml:space="preserve"> facility</w:t>
      </w:r>
      <w:r w:rsidR="00A217BE">
        <w:rPr>
          <w:rFonts w:ascii="Times New Roman" w:hAnsi="Times New Roman"/>
          <w:spacing w:val="-3"/>
        </w:rPr>
        <w:t xml:space="preserve"> also has</w:t>
      </w:r>
      <w:r w:rsidR="00747F1E">
        <w:rPr>
          <w:rFonts w:ascii="Times New Roman" w:hAnsi="Times New Roman"/>
          <w:spacing w:val="-3"/>
        </w:rPr>
        <w:t xml:space="preserve"> </w:t>
      </w:r>
      <w:r w:rsidR="00A217BE">
        <w:rPr>
          <w:rFonts w:ascii="Times New Roman" w:hAnsi="Times New Roman"/>
          <w:spacing w:val="-3"/>
        </w:rPr>
        <w:t xml:space="preserve">an air construction permit, Permit No. 0571417-003-AC, which expires on December 1, 2014 that authorizes the construction of a blasting operation. </w:t>
      </w:r>
    </w:p>
    <w:p w:rsidR="003172E1" w:rsidRDefault="003172E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172E1" w:rsidRDefault="003172E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964E3" w:rsidRDefault="007964E3"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964E3" w:rsidRDefault="007964E3"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53D5F">
        <w:rPr>
          <w:rFonts w:ascii="Times New Roman" w:hAnsi="Times New Roman"/>
          <w:spacing w:val="-3"/>
        </w:rPr>
        <w:lastRenderedPageBreak/>
        <w:t xml:space="preserve">Location:  </w:t>
      </w:r>
      <w:r w:rsidR="00747F1E" w:rsidRPr="00747F1E">
        <w:rPr>
          <w:rFonts w:ascii="Times New Roman" w:hAnsi="Times New Roman"/>
          <w:spacing w:val="-3"/>
        </w:rPr>
        <w:t>5251 West Tyson Avenue</w:t>
      </w:r>
      <w:r w:rsidR="00784160">
        <w:rPr>
          <w:rFonts w:ascii="Times New Roman" w:hAnsi="Times New Roman"/>
          <w:spacing w:val="-3"/>
        </w:rPr>
        <w:t xml:space="preserve">, </w:t>
      </w:r>
      <w:r w:rsidR="00747F1E">
        <w:rPr>
          <w:rFonts w:ascii="Times New Roman" w:hAnsi="Times New Roman"/>
          <w:spacing w:val="-3"/>
        </w:rPr>
        <w:t xml:space="preserve">Tampa, </w:t>
      </w:r>
      <w:r w:rsidR="00747F1E" w:rsidRPr="00747F1E">
        <w:rPr>
          <w:rFonts w:ascii="Times New Roman" w:hAnsi="Times New Roman"/>
          <w:spacing w:val="-3"/>
        </w:rPr>
        <w:t>Hillsborough County</w:t>
      </w: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D688E" w:rsidRDefault="00AD688E"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AD688E">
        <w:rPr>
          <w:rFonts w:ascii="Times New Roman" w:hAnsi="Times New Roman"/>
          <w:spacing w:val="-3"/>
        </w:rPr>
        <w:t>UTM Coordinates:</w:t>
      </w:r>
      <w:r w:rsidRPr="00AD688E">
        <w:rPr>
          <w:rFonts w:ascii="Times New Roman" w:hAnsi="Times New Roman"/>
          <w:spacing w:val="-3"/>
        </w:rPr>
        <w:tab/>
        <w:t>17 - 348.7 East</w:t>
      </w:r>
      <w:r w:rsidRPr="00AD688E">
        <w:rPr>
          <w:rFonts w:ascii="Times New Roman" w:hAnsi="Times New Roman"/>
          <w:spacing w:val="-3"/>
        </w:rPr>
        <w:tab/>
        <w:t>3083.9 North</w:t>
      </w:r>
    </w:p>
    <w:p w:rsidR="00AD688E" w:rsidRDefault="00AD688E"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85C91" w:rsidRPr="00753D5F" w:rsidRDefault="00AD688E"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AD688E">
        <w:rPr>
          <w:rFonts w:ascii="Times New Roman" w:hAnsi="Times New Roman"/>
          <w:spacing w:val="-3"/>
        </w:rPr>
        <w:t>Facility ID No.:  0571417</w:t>
      </w:r>
      <w:r w:rsidR="00585C91" w:rsidRPr="00753D5F">
        <w:rPr>
          <w:rFonts w:ascii="Times New Roman" w:hAnsi="Times New Roman"/>
          <w:spacing w:val="-3"/>
        </w:rPr>
        <w:t xml:space="preserve">          </w:t>
      </w: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D5B5B" w:rsidRDefault="00D44779"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 No</w:t>
      </w:r>
      <w:r w:rsidR="00ED5B5B">
        <w:rPr>
          <w:rFonts w:ascii="Times New Roman" w:hAnsi="Times New Roman"/>
          <w:spacing w:val="-3"/>
        </w:rPr>
        <w:t>:</w:t>
      </w:r>
      <w:r w:rsidR="00ED5B5B">
        <w:rPr>
          <w:rFonts w:ascii="Times New Roman" w:hAnsi="Times New Roman"/>
          <w:spacing w:val="-3"/>
        </w:rPr>
        <w:tab/>
      </w:r>
      <w:r w:rsidR="00AD688E" w:rsidRPr="00AD688E">
        <w:rPr>
          <w:rFonts w:ascii="Times New Roman" w:hAnsi="Times New Roman"/>
          <w:spacing w:val="-3"/>
        </w:rPr>
        <w:t>002</w:t>
      </w:r>
      <w:r w:rsidR="00AD688E">
        <w:rPr>
          <w:rFonts w:ascii="Times New Roman" w:hAnsi="Times New Roman"/>
          <w:spacing w:val="-3"/>
        </w:rPr>
        <w:t xml:space="preserve"> - </w:t>
      </w:r>
      <w:r w:rsidR="00AD688E" w:rsidRPr="00AD688E">
        <w:rPr>
          <w:rFonts w:ascii="Times New Roman" w:hAnsi="Times New Roman"/>
          <w:spacing w:val="-3"/>
        </w:rPr>
        <w:t>Surface Coating Operations</w:t>
      </w:r>
    </w:p>
    <w:p w:rsidR="00AD688E" w:rsidRDefault="00AD688E"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Pr="00AD688E">
        <w:rPr>
          <w:rFonts w:ascii="Times New Roman" w:hAnsi="Times New Roman"/>
          <w:spacing w:val="-3"/>
        </w:rPr>
        <w:t>003 – Fiberglass Reinforced Resin/</w:t>
      </w:r>
      <w:proofErr w:type="spellStart"/>
      <w:r w:rsidRPr="00AD688E">
        <w:rPr>
          <w:rFonts w:ascii="Times New Roman" w:hAnsi="Times New Roman"/>
          <w:spacing w:val="-3"/>
        </w:rPr>
        <w:t>Gelcoat</w:t>
      </w:r>
      <w:proofErr w:type="spellEnd"/>
      <w:r w:rsidRPr="00AD688E">
        <w:rPr>
          <w:rFonts w:ascii="Times New Roman" w:hAnsi="Times New Roman"/>
          <w:spacing w:val="-3"/>
        </w:rPr>
        <w:t xml:space="preserve"> Application</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References Permit No</w:t>
      </w:r>
      <w:r w:rsidR="00AD688E">
        <w:rPr>
          <w:rFonts w:ascii="Times New Roman" w:hAnsi="Times New Roman"/>
          <w:spacing w:val="-3"/>
        </w:rPr>
        <w:t>s</w:t>
      </w:r>
      <w:r>
        <w:rPr>
          <w:rFonts w:ascii="Times New Roman" w:hAnsi="Times New Roman"/>
          <w:spacing w:val="-3"/>
        </w:rPr>
        <w:t>.: 057</w:t>
      </w:r>
      <w:r w:rsidR="00AD688E">
        <w:rPr>
          <w:rFonts w:ascii="Times New Roman" w:hAnsi="Times New Roman"/>
          <w:spacing w:val="-3"/>
        </w:rPr>
        <w:t>1417</w:t>
      </w:r>
      <w:r>
        <w:rPr>
          <w:rFonts w:ascii="Times New Roman" w:hAnsi="Times New Roman"/>
          <w:spacing w:val="-3"/>
        </w:rPr>
        <w:t>-00</w:t>
      </w:r>
      <w:r w:rsidR="00AD688E">
        <w:rPr>
          <w:rFonts w:ascii="Times New Roman" w:hAnsi="Times New Roman"/>
          <w:spacing w:val="-3"/>
        </w:rPr>
        <w:t>1</w:t>
      </w:r>
      <w:r>
        <w:rPr>
          <w:rFonts w:ascii="Times New Roman" w:hAnsi="Times New Roman"/>
          <w:spacing w:val="-3"/>
        </w:rPr>
        <w:t>-AC</w:t>
      </w:r>
      <w:r w:rsidR="00BD3CCA">
        <w:rPr>
          <w:rFonts w:ascii="Times New Roman" w:hAnsi="Times New Roman"/>
          <w:spacing w:val="-3"/>
        </w:rPr>
        <w:t xml:space="preserve"> and 0571417-003-AC</w:t>
      </w: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D5B5B" w:rsidRDefault="00ED5B5B" w:rsidP="004350E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47F1E" w:rsidRDefault="00747F1E" w:rsidP="004350E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61042" w:rsidRPr="00ED5B5B" w:rsidRDefault="00B61042" w:rsidP="00ED5B5B">
      <w:pPr>
        <w:rPr>
          <w:rFonts w:ascii="Times New Roman" w:hAnsi="Times New Roman"/>
          <w:szCs w:val="24"/>
        </w:rPr>
        <w:sectPr w:rsidR="00B61042" w:rsidRPr="00ED5B5B">
          <w:footerReference w:type="default" r:id="rId10"/>
          <w:endnotePr>
            <w:numFmt w:val="decimal"/>
          </w:endnotePr>
          <w:pgSz w:w="12240" w:h="15840"/>
          <w:pgMar w:top="1440" w:right="1080" w:bottom="720" w:left="1080" w:header="1440" w:footer="720" w:gutter="0"/>
          <w:pgNumType w:start="1"/>
          <w:cols w:space="720"/>
          <w:noEndnote/>
        </w:sectPr>
      </w:pPr>
    </w:p>
    <w:p w:rsidR="00ED5B5B" w:rsidRDefault="00932A10"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40438A">
        <w:rPr>
          <w:rFonts w:ascii="Times New Roman" w:hAnsi="Times New Roman"/>
          <w:spacing w:val="-3"/>
          <w:szCs w:val="24"/>
        </w:rPr>
        <w:lastRenderedPageBreak/>
        <w:t>A part of this permit is the attached General Conditions. [Rule 62-4.160, F.A.C.]</w:t>
      </w:r>
    </w:p>
    <w:p w:rsidR="00ED5B5B" w:rsidRDefault="00ED5B5B"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932A10"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40438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ED5B5B">
        <w:rPr>
          <w:rFonts w:ascii="Times New Roman" w:hAnsi="Times New Roman"/>
          <w:spacing w:val="-3"/>
          <w:szCs w:val="24"/>
        </w:rPr>
        <w:t xml:space="preserve"> </w:t>
      </w:r>
      <w:r w:rsidRPr="0040438A">
        <w:rPr>
          <w:rFonts w:ascii="Times New Roman" w:hAnsi="Times New Roman"/>
          <w:spacing w:val="-3"/>
          <w:szCs w:val="24"/>
        </w:rPr>
        <w:t>[Rule 62-4.070(7), F.A.C.]</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932A10"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40438A">
        <w:rPr>
          <w:rFonts w:ascii="Times New Roman" w:hAnsi="Times New Roman"/>
          <w:spacing w:val="-3"/>
          <w:szCs w:val="24"/>
        </w:rPr>
        <w:t xml:space="preserve">Issuance of this permit does not relieve the </w:t>
      </w:r>
      <w:proofErr w:type="spellStart"/>
      <w:r w:rsidRPr="0040438A">
        <w:rPr>
          <w:rFonts w:ascii="Times New Roman" w:hAnsi="Times New Roman"/>
          <w:spacing w:val="-3"/>
          <w:szCs w:val="24"/>
        </w:rPr>
        <w:t>permittee</w:t>
      </w:r>
      <w:proofErr w:type="spellEnd"/>
      <w:r w:rsidRPr="0040438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3E5E15"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3E5E15">
        <w:rPr>
          <w:rFonts w:ascii="Times New Roman" w:hAnsi="Times New Roman"/>
          <w:spacing w:val="-3"/>
          <w:szCs w:val="24"/>
        </w:rPr>
        <w:t xml:space="preserve">The use of property, facilities, equipment, processes, products, or compounds, or the commission of paint </w:t>
      </w:r>
      <w:proofErr w:type="spellStart"/>
      <w:r w:rsidRPr="003E5E15">
        <w:rPr>
          <w:rFonts w:ascii="Times New Roman" w:hAnsi="Times New Roman"/>
          <w:spacing w:val="-3"/>
          <w:szCs w:val="24"/>
        </w:rPr>
        <w:t>overspraying</w:t>
      </w:r>
      <w:proofErr w:type="spellEnd"/>
      <w:r w:rsidRPr="003E5E15">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3E5E15" w:rsidP="00314B2A">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3E5E15">
        <w:rPr>
          <w:rFonts w:ascii="Times New Roman" w:hAnsi="Times New Roman"/>
          <w:spacing w:val="-3"/>
          <w:szCs w:val="24"/>
        </w:rPr>
        <w:t xml:space="preserve">The </w:t>
      </w:r>
      <w:proofErr w:type="spellStart"/>
      <w:r w:rsidRPr="003E5E15">
        <w:rPr>
          <w:rFonts w:ascii="Times New Roman" w:hAnsi="Times New Roman"/>
          <w:spacing w:val="-3"/>
          <w:szCs w:val="24"/>
        </w:rPr>
        <w:t>permittee</w:t>
      </w:r>
      <w:proofErr w:type="spellEnd"/>
      <w:r w:rsidRPr="003E5E15">
        <w:rPr>
          <w:rFonts w:ascii="Times New Roman" w:hAnsi="Times New Roman"/>
          <w:spacing w:val="-3"/>
          <w:szCs w:val="24"/>
        </w:rPr>
        <w:t xml:space="preserve"> shall not cause, suffer, allow or permit the discharge of air </w:t>
      </w:r>
      <w:r w:rsidR="000B2015" w:rsidRPr="003E5E15">
        <w:rPr>
          <w:rFonts w:ascii="Times New Roman" w:hAnsi="Times New Roman"/>
          <w:spacing w:val="-3"/>
          <w:szCs w:val="24"/>
        </w:rPr>
        <w:t>pollutants, which</w:t>
      </w:r>
      <w:r w:rsidRPr="003E5E15">
        <w:rPr>
          <w:rFonts w:ascii="Times New Roman" w:hAnsi="Times New Roman"/>
          <w:spacing w:val="-3"/>
          <w:szCs w:val="24"/>
        </w:rPr>
        <w:t xml:space="preserve"> cause or contribute to an objectionable odor. [Rule 62-296.320, F.A.C.]  </w:t>
      </w:r>
    </w:p>
    <w:p w:rsidR="00314B2A" w:rsidRDefault="00314B2A" w:rsidP="00314B2A">
      <w:pPr>
        <w:pStyle w:val="ListParagraph"/>
        <w:rPr>
          <w:rFonts w:ascii="Times New Roman" w:hAnsi="Times New Roman"/>
          <w:spacing w:val="-3"/>
        </w:rPr>
      </w:pPr>
    </w:p>
    <w:p w:rsidR="00314B2A" w:rsidRPr="00314B2A" w:rsidRDefault="00A10F32" w:rsidP="00A10F32">
      <w:pPr>
        <w:pStyle w:val="ListParagraph"/>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A10F32">
        <w:rPr>
          <w:rFonts w:ascii="Times New Roman" w:hAnsi="Times New Roman"/>
          <w:spacing w:val="-3"/>
        </w:rPr>
        <w:t xml:space="preserve">As requested by the </w:t>
      </w:r>
      <w:proofErr w:type="spellStart"/>
      <w:r w:rsidRPr="00A10F32">
        <w:rPr>
          <w:rFonts w:ascii="Times New Roman" w:hAnsi="Times New Roman"/>
          <w:spacing w:val="-3"/>
        </w:rPr>
        <w:t>permittee</w:t>
      </w:r>
      <w:proofErr w:type="spellEnd"/>
      <w:r w:rsidRPr="00A10F32">
        <w:rPr>
          <w:rFonts w:ascii="Times New Roman" w:hAnsi="Times New Roman"/>
          <w:spacing w:val="-3"/>
        </w:rPr>
        <w:t>, in order to limit the potential to emit and establish the facility as a Synthetic Non-Title V Source for both Volatile Organic Compound (VOCs) and Hazardous Air Pollutants (HAP), the following emission limitations shall apply</w:t>
      </w:r>
      <w:r w:rsidR="00314B2A" w:rsidRPr="00314B2A">
        <w:rPr>
          <w:rFonts w:ascii="Times New Roman" w:hAnsi="Times New Roman"/>
          <w:spacing w:val="-3"/>
        </w:rPr>
        <w:t>:</w:t>
      </w:r>
    </w:p>
    <w:p w:rsidR="00314B2A" w:rsidRPr="00314B2A" w:rsidRDefault="00314B2A" w:rsidP="00314B2A">
      <w:pPr>
        <w:pStyle w:val="ListParagraph"/>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314B2A">
        <w:rPr>
          <w:rFonts w:ascii="Times New Roman" w:hAnsi="Times New Roman"/>
          <w:spacing w:val="-3"/>
        </w:rPr>
        <w:t>[</w:t>
      </w:r>
      <w:r w:rsidR="00A10F32" w:rsidRPr="00A10F32">
        <w:rPr>
          <w:rFonts w:ascii="Times New Roman" w:hAnsi="Times New Roman"/>
          <w:spacing w:val="-3"/>
        </w:rPr>
        <w:t>Rules 62-4.070(3), 62-210.200</w:t>
      </w:r>
      <w:r w:rsidR="008807E5">
        <w:rPr>
          <w:rFonts w:ascii="Times New Roman" w:hAnsi="Times New Roman"/>
          <w:spacing w:val="-3"/>
        </w:rPr>
        <w:t xml:space="preserve"> and </w:t>
      </w:r>
      <w:r w:rsidR="00A10F32" w:rsidRPr="00A10F32">
        <w:rPr>
          <w:rFonts w:ascii="Times New Roman" w:hAnsi="Times New Roman"/>
          <w:spacing w:val="-3"/>
        </w:rPr>
        <w:t>62-296.320 F.A.C.</w:t>
      </w:r>
      <w:r w:rsidR="008807E5">
        <w:rPr>
          <w:rFonts w:ascii="Times New Roman" w:hAnsi="Times New Roman"/>
          <w:spacing w:val="-3"/>
        </w:rPr>
        <w:t xml:space="preserve"> and </w:t>
      </w:r>
      <w:r w:rsidR="00A10F32" w:rsidRPr="00A10F32">
        <w:rPr>
          <w:rFonts w:ascii="Times New Roman" w:hAnsi="Times New Roman"/>
          <w:spacing w:val="-3"/>
        </w:rPr>
        <w:t xml:space="preserve">Permit </w:t>
      </w:r>
      <w:r w:rsidR="00A10F32">
        <w:rPr>
          <w:rFonts w:ascii="Times New Roman" w:hAnsi="Times New Roman"/>
          <w:spacing w:val="-3"/>
        </w:rPr>
        <w:t>No. 0571417-001-AC</w:t>
      </w:r>
      <w:r w:rsidRPr="00314B2A">
        <w:rPr>
          <w:rFonts w:ascii="Times New Roman" w:hAnsi="Times New Roman"/>
          <w:spacing w:val="-3"/>
        </w:rPr>
        <w:t>]</w:t>
      </w:r>
    </w:p>
    <w:p w:rsidR="00314B2A" w:rsidRPr="00314B2A" w:rsidRDefault="00314B2A" w:rsidP="00314B2A">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
        <w:jc w:val="both"/>
        <w:rPr>
          <w:rFonts w:ascii="Times New Roman" w:hAnsi="Times New Roman"/>
          <w:color w:val="FF6600"/>
          <w:spacing w:val="-3"/>
        </w:rPr>
      </w:pPr>
    </w:p>
    <w:p w:rsidR="00314B2A" w:rsidRPr="00314B2A" w:rsidRDefault="00314B2A" w:rsidP="00314B2A">
      <w:pPr>
        <w:pStyle w:val="ListParagraph"/>
        <w:tabs>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720"/>
        <w:jc w:val="both"/>
        <w:rPr>
          <w:rFonts w:ascii="Times New Roman" w:hAnsi="Times New Roman"/>
          <w:spacing w:val="-3"/>
        </w:rPr>
      </w:pPr>
      <w:r>
        <w:rPr>
          <w:rFonts w:ascii="Times New Roman" w:hAnsi="Times New Roman"/>
          <w:spacing w:val="-3"/>
        </w:rPr>
        <w:tab/>
      </w:r>
      <w:r w:rsidRPr="00314B2A">
        <w:rPr>
          <w:rFonts w:ascii="Times New Roman" w:hAnsi="Times New Roman"/>
          <w:spacing w:val="-3"/>
        </w:rPr>
        <w:t>A)</w:t>
      </w:r>
      <w:r w:rsidRPr="00314B2A">
        <w:rPr>
          <w:rFonts w:ascii="Times New Roman" w:hAnsi="Times New Roman"/>
          <w:spacing w:val="-3"/>
        </w:rPr>
        <w:tab/>
      </w:r>
      <w:r w:rsidR="00A10F32" w:rsidRPr="00A10F32">
        <w:rPr>
          <w:rFonts w:ascii="Times New Roman" w:hAnsi="Times New Roman"/>
          <w:spacing w:val="-3"/>
        </w:rPr>
        <w:t>VOC emissions from all the surface coating and fiberglass reinforced resin/</w:t>
      </w:r>
      <w:proofErr w:type="spellStart"/>
      <w:r w:rsidR="00A10F32" w:rsidRPr="00A10F32">
        <w:rPr>
          <w:rFonts w:ascii="Times New Roman" w:hAnsi="Times New Roman"/>
          <w:spacing w:val="-3"/>
        </w:rPr>
        <w:t>gelcoat</w:t>
      </w:r>
      <w:proofErr w:type="spellEnd"/>
      <w:r w:rsidR="00A10F32" w:rsidRPr="00A10F32">
        <w:rPr>
          <w:rFonts w:ascii="Times New Roman" w:hAnsi="Times New Roman"/>
          <w:spacing w:val="-3"/>
        </w:rPr>
        <w:t xml:space="preserve"> application shall not exceed 24.0 tons per any 12 consecutive month </w:t>
      </w:r>
      <w:proofErr w:type="gramStart"/>
      <w:r w:rsidR="00A10F32" w:rsidRPr="00A10F32">
        <w:rPr>
          <w:rFonts w:ascii="Times New Roman" w:hAnsi="Times New Roman"/>
          <w:spacing w:val="-3"/>
        </w:rPr>
        <w:t>period</w:t>
      </w:r>
      <w:proofErr w:type="gramEnd"/>
      <w:r w:rsidRPr="00314B2A">
        <w:rPr>
          <w:rFonts w:ascii="Times New Roman" w:hAnsi="Times New Roman"/>
          <w:spacing w:val="-3"/>
        </w:rPr>
        <w:t>.</w:t>
      </w:r>
    </w:p>
    <w:p w:rsidR="00314B2A" w:rsidRDefault="00314B2A" w:rsidP="00314B2A">
      <w:pPr>
        <w:tabs>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080"/>
        <w:jc w:val="both"/>
        <w:rPr>
          <w:rFonts w:ascii="Times New Roman" w:hAnsi="Times New Roman"/>
          <w:spacing w:val="-3"/>
        </w:rPr>
      </w:pPr>
      <w:r>
        <w:rPr>
          <w:rFonts w:ascii="Times New Roman" w:hAnsi="Times New Roman"/>
          <w:spacing w:val="-3"/>
        </w:rPr>
        <w:tab/>
      </w:r>
      <w:r>
        <w:rPr>
          <w:rFonts w:ascii="Times New Roman" w:hAnsi="Times New Roman"/>
          <w:spacing w:val="-3"/>
        </w:rPr>
        <w:tab/>
        <w:t>B)</w:t>
      </w:r>
      <w:r>
        <w:rPr>
          <w:rFonts w:ascii="Times New Roman" w:hAnsi="Times New Roman"/>
          <w:spacing w:val="-3"/>
        </w:rPr>
        <w:tab/>
      </w:r>
      <w:r w:rsidR="00A10F32" w:rsidRPr="00A10F32">
        <w:rPr>
          <w:rFonts w:ascii="Times New Roman" w:hAnsi="Times New Roman"/>
          <w:spacing w:val="-3"/>
        </w:rPr>
        <w:t>HAP, as defined in Rule 62-210.200, F.A.C., emissions shall be less than 9.5 tons in any 12 consecutive month periods for any individual HAP, and less than 24.0 tons in any 12 consecutive month periods for the total of all HAPs combined</w:t>
      </w:r>
      <w:r w:rsidRPr="00314B2A">
        <w:rPr>
          <w:rFonts w:ascii="Times New Roman" w:hAnsi="Times New Roman"/>
          <w:spacing w:val="-3"/>
        </w:rPr>
        <w:t>.</w:t>
      </w:r>
    </w:p>
    <w:p w:rsidR="00C71834" w:rsidRPr="00314B2A" w:rsidRDefault="00C71834" w:rsidP="00314B2A">
      <w:pPr>
        <w:tabs>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080"/>
        <w:jc w:val="both"/>
        <w:rPr>
          <w:rFonts w:ascii="Times New Roman" w:hAnsi="Times New Roman"/>
          <w:spacing w:val="-3"/>
        </w:rPr>
      </w:pPr>
      <w:r>
        <w:rPr>
          <w:rFonts w:ascii="Times New Roman" w:hAnsi="Times New Roman"/>
          <w:spacing w:val="-3"/>
        </w:rPr>
        <w:tab/>
      </w:r>
      <w:r>
        <w:rPr>
          <w:rFonts w:ascii="Times New Roman" w:hAnsi="Times New Roman"/>
          <w:spacing w:val="-3"/>
        </w:rPr>
        <w:tab/>
        <w:t>C)</w:t>
      </w:r>
      <w:r>
        <w:rPr>
          <w:rFonts w:ascii="Times New Roman" w:hAnsi="Times New Roman"/>
          <w:spacing w:val="-3"/>
        </w:rPr>
        <w:tab/>
      </w:r>
      <w:r w:rsidRPr="00C71834">
        <w:rPr>
          <w:rFonts w:ascii="Times New Roman" w:hAnsi="Times New Roman"/>
          <w:spacing w:val="-3"/>
        </w:rPr>
        <w:t>Operating hours for this facility are not limited.  Therefore, this facility is permitted to operate continuously; 8,760 hours per consecutive 12 month period</w:t>
      </w:r>
      <w:r>
        <w:rPr>
          <w:rFonts w:ascii="Times New Roman" w:hAnsi="Times New Roman"/>
          <w:spacing w:val="-3"/>
        </w:rPr>
        <w:t>.</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285540" w:rsidRDefault="006139C0" w:rsidP="00E448B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6139C0">
        <w:rPr>
          <w:rFonts w:ascii="Times New Roman" w:hAnsi="Times New Roman"/>
          <w:spacing w:val="-3"/>
        </w:rPr>
        <w:t>The volatile organic compounds shall not exceed 3.5 pounds per gallon mixture of coatings, binders, fillers and thinners, excluding water, delivered to a coating applicator that is air dried at temperatures up to 194° F, for all surface coatings applied to the interior surfaces of ships and all miscellaneous metal parts and products.  [Rule 62-296.513(2)(a)2., F.A.C.</w:t>
      </w:r>
      <w:r w:rsidR="008807E5" w:rsidRPr="008807E5">
        <w:t xml:space="preserve"> </w:t>
      </w:r>
      <w:r w:rsidR="008807E5">
        <w:t xml:space="preserve">and </w:t>
      </w:r>
      <w:r w:rsidR="008807E5" w:rsidRPr="008807E5">
        <w:rPr>
          <w:rFonts w:ascii="Times New Roman" w:hAnsi="Times New Roman"/>
          <w:spacing w:val="-3"/>
        </w:rPr>
        <w:t>Permit No. 0571417-001-AC</w:t>
      </w:r>
      <w:r w:rsidRPr="006139C0">
        <w:rPr>
          <w:rFonts w:ascii="Times New Roman" w:hAnsi="Times New Roman"/>
          <w:spacing w:val="-3"/>
        </w:rPr>
        <w:t>]</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285540" w:rsidRDefault="006139C0" w:rsidP="006139C0">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6139C0">
        <w:rPr>
          <w:rFonts w:ascii="Times New Roman" w:hAnsi="Times New Roman"/>
          <w:spacing w:val="-3"/>
        </w:rPr>
        <w:t>In order to determine compliance with Specific Condition No. 6, VOC and HAP emissions shall be calculated using a mass-balance approach and the following criteria</w:t>
      </w:r>
      <w:r>
        <w:rPr>
          <w:rFonts w:ascii="Times New Roman" w:hAnsi="Times New Roman"/>
          <w:spacing w:val="-3"/>
        </w:rPr>
        <w:t>:</w:t>
      </w:r>
    </w:p>
    <w:p w:rsidR="007D56AC" w:rsidRPr="007D56AC" w:rsidRDefault="007D56AC" w:rsidP="007D56A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7D56AC">
        <w:rPr>
          <w:rFonts w:ascii="Times New Roman" w:hAnsi="Times New Roman"/>
          <w:spacing w:val="-3"/>
        </w:rPr>
        <w:t xml:space="preserve">[Rule </w:t>
      </w:r>
      <w:r w:rsidR="008807E5" w:rsidRPr="008807E5">
        <w:rPr>
          <w:rFonts w:ascii="Times New Roman" w:hAnsi="Times New Roman"/>
          <w:spacing w:val="-3"/>
        </w:rPr>
        <w:t>62-4.070(3)</w:t>
      </w:r>
      <w:r w:rsidR="00500118">
        <w:rPr>
          <w:rFonts w:ascii="Times New Roman" w:hAnsi="Times New Roman"/>
          <w:spacing w:val="-3"/>
        </w:rPr>
        <w:t>,</w:t>
      </w:r>
      <w:r w:rsidR="008807E5" w:rsidRPr="008807E5">
        <w:rPr>
          <w:rFonts w:ascii="Times New Roman" w:hAnsi="Times New Roman"/>
          <w:spacing w:val="-3"/>
        </w:rPr>
        <w:t xml:space="preserve"> F.A.C. and Permit No. 0571417-001-AC</w:t>
      </w:r>
      <w:r w:rsidRPr="007D56AC">
        <w:rPr>
          <w:rFonts w:ascii="Times New Roman" w:hAnsi="Times New Roman"/>
          <w:spacing w:val="-3"/>
        </w:rPr>
        <w:t>]</w:t>
      </w:r>
    </w:p>
    <w:p w:rsidR="007D56AC" w:rsidRPr="007D56AC" w:rsidRDefault="007D56AC" w:rsidP="007D56A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7D56AC" w:rsidRPr="007D56AC" w:rsidRDefault="007D56AC" w:rsidP="007D56AC">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720"/>
        <w:jc w:val="both"/>
        <w:rPr>
          <w:rFonts w:ascii="Times New Roman" w:hAnsi="Times New Roman"/>
          <w:spacing w:val="-3"/>
        </w:rPr>
      </w:pPr>
      <w:r>
        <w:rPr>
          <w:rFonts w:ascii="Times New Roman" w:hAnsi="Times New Roman"/>
          <w:spacing w:val="-3"/>
        </w:rPr>
        <w:tab/>
      </w:r>
      <w:r w:rsidRPr="007D56AC">
        <w:rPr>
          <w:rFonts w:ascii="Times New Roman" w:hAnsi="Times New Roman"/>
          <w:spacing w:val="-3"/>
        </w:rPr>
        <w:t xml:space="preserve">A) </w:t>
      </w:r>
      <w:r w:rsidRPr="007D56AC">
        <w:rPr>
          <w:rFonts w:ascii="Times New Roman" w:hAnsi="Times New Roman"/>
          <w:spacing w:val="-3"/>
        </w:rPr>
        <w:tab/>
        <w:t xml:space="preserve">The VOC and HAP composition of all coating materials applied shall be determined using EPA </w:t>
      </w:r>
      <w:r w:rsidRPr="007D56AC">
        <w:rPr>
          <w:rFonts w:ascii="Times New Roman" w:hAnsi="Times New Roman"/>
          <w:spacing w:val="-3"/>
        </w:rPr>
        <w:lastRenderedPageBreak/>
        <w:t>Method 24 contained in 40 CFR 60, EPA VOC DATA SHEET or manufacturer’s certification consistent with EPA’s document number 450/3-84-019 titled, "Procedures for Certifying Quantity of Volatile Organic Compounds Emitted by Paint, Ink, and Other Coatings", shall be kept on-site for each coating applied and made available upon request to the Environmental Protection Commission of Hillsborough County.</w:t>
      </w:r>
    </w:p>
    <w:p w:rsidR="007D56AC" w:rsidRPr="007D56AC" w:rsidRDefault="007D56AC" w:rsidP="007D56AC">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720"/>
        <w:jc w:val="both"/>
        <w:rPr>
          <w:rFonts w:ascii="Times New Roman" w:hAnsi="Times New Roman"/>
          <w:spacing w:val="-3"/>
        </w:rPr>
      </w:pPr>
      <w:r>
        <w:rPr>
          <w:rFonts w:ascii="Times New Roman" w:hAnsi="Times New Roman"/>
          <w:spacing w:val="-3"/>
        </w:rPr>
        <w:tab/>
      </w:r>
      <w:r w:rsidRPr="007D56AC">
        <w:rPr>
          <w:rFonts w:ascii="Times New Roman" w:hAnsi="Times New Roman"/>
          <w:spacing w:val="-3"/>
        </w:rPr>
        <w:t xml:space="preserve">B) </w:t>
      </w:r>
      <w:r w:rsidRPr="007D56AC">
        <w:rPr>
          <w:rFonts w:ascii="Times New Roman" w:hAnsi="Times New Roman"/>
          <w:spacing w:val="-3"/>
        </w:rPr>
        <w:tab/>
        <w:t>All non-exempt volatile organic compounds contained in the surface coatings, thinners and cleanup solvent materials used are assumed to be released into the atmosphere.</w:t>
      </w:r>
    </w:p>
    <w:p w:rsidR="007D56AC" w:rsidRPr="007D56AC" w:rsidRDefault="007D56AC" w:rsidP="007D56AC">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720"/>
        <w:jc w:val="both"/>
        <w:rPr>
          <w:rFonts w:ascii="Times New Roman" w:hAnsi="Times New Roman"/>
          <w:spacing w:val="-3"/>
        </w:rPr>
      </w:pPr>
      <w:r>
        <w:rPr>
          <w:rFonts w:ascii="Times New Roman" w:hAnsi="Times New Roman"/>
          <w:spacing w:val="-3"/>
        </w:rPr>
        <w:tab/>
      </w:r>
      <w:r w:rsidRPr="007D56AC">
        <w:rPr>
          <w:rFonts w:ascii="Times New Roman" w:hAnsi="Times New Roman"/>
          <w:spacing w:val="-3"/>
        </w:rPr>
        <w:t xml:space="preserve">C) </w:t>
      </w:r>
      <w:r w:rsidRPr="007D56AC">
        <w:rPr>
          <w:rFonts w:ascii="Times New Roman" w:hAnsi="Times New Roman"/>
          <w:spacing w:val="-3"/>
        </w:rPr>
        <w:tab/>
        <w:t>The VOC emissions from cleanup solvent(s) shall be included in the emission calculations, unless the cleanup solvent is directed into containers that prevent evaporation into the atmosphere.</w:t>
      </w:r>
    </w:p>
    <w:p w:rsidR="00285540" w:rsidRDefault="00285540" w:rsidP="002855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Pr="00500118" w:rsidRDefault="008807E5" w:rsidP="00E448BC">
      <w:pPr>
        <w:numPr>
          <w:ilvl w:val="0"/>
          <w:numId w:val="34"/>
        </w:num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500118">
        <w:rPr>
          <w:rFonts w:ascii="Times New Roman" w:hAnsi="Times New Roman"/>
          <w:spacing w:val="-3"/>
        </w:rPr>
        <w:t>In order to determine compliance with Specific Condition No. 6, styrene and methyl methacrylate (MMA) emissions shall be calculated using the Unified Emission Factors for Open Molding of Composites and the following criteria</w:t>
      </w:r>
      <w:r w:rsidR="00ED5B5B" w:rsidRPr="00500118">
        <w:rPr>
          <w:rFonts w:ascii="Times New Roman" w:hAnsi="Times New Roman"/>
          <w:spacing w:val="-3"/>
        </w:rPr>
        <w:t>:</w:t>
      </w:r>
      <w:r w:rsidR="00500118" w:rsidRPr="00500118">
        <w:rPr>
          <w:rFonts w:ascii="Times New Roman" w:hAnsi="Times New Roman"/>
          <w:spacing w:val="-3"/>
        </w:rPr>
        <w:t xml:space="preserve"> </w:t>
      </w:r>
      <w:r w:rsidR="00ED5B5B" w:rsidRPr="00500118">
        <w:rPr>
          <w:rFonts w:ascii="Times New Roman" w:hAnsi="Times New Roman"/>
          <w:spacing w:val="-3"/>
        </w:rPr>
        <w:t>[</w:t>
      </w:r>
      <w:r w:rsidR="00500118" w:rsidRPr="00500118">
        <w:rPr>
          <w:rFonts w:ascii="Times New Roman" w:hAnsi="Times New Roman"/>
          <w:spacing w:val="-3"/>
        </w:rPr>
        <w:t>Rule 62-4.070(3), F.A.C. and Permit No. 0571417-001-AC</w:t>
      </w:r>
      <w:r w:rsidR="00ED5B5B" w:rsidRPr="00500118">
        <w:rPr>
          <w:rFonts w:ascii="Times New Roman" w:hAnsi="Times New Roman"/>
          <w:spacing w:val="-3"/>
        </w:rPr>
        <w:t>]</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500118" w:rsidP="00500118">
      <w:pPr>
        <w:numPr>
          <w:ilvl w:val="0"/>
          <w:numId w:val="2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00118">
        <w:rPr>
          <w:rFonts w:ascii="Times New Roman" w:hAnsi="Times New Roman"/>
          <w:spacing w:val="-3"/>
        </w:rPr>
        <w:t xml:space="preserve">All VOC and HAP emissions from resin and </w:t>
      </w:r>
      <w:proofErr w:type="spellStart"/>
      <w:r w:rsidRPr="00500118">
        <w:rPr>
          <w:rFonts w:ascii="Times New Roman" w:hAnsi="Times New Roman"/>
          <w:spacing w:val="-3"/>
        </w:rPr>
        <w:t>gelcoat</w:t>
      </w:r>
      <w:proofErr w:type="spellEnd"/>
      <w:r w:rsidRPr="00500118">
        <w:rPr>
          <w:rFonts w:ascii="Times New Roman" w:hAnsi="Times New Roman"/>
          <w:spacing w:val="-3"/>
        </w:rPr>
        <w:t xml:space="preserve"> application shall be included in the facility totals for VOC and HAP</w:t>
      </w:r>
      <w:r w:rsidR="00ED5B5B">
        <w:rPr>
          <w:rFonts w:ascii="Times New Roman" w:hAnsi="Times New Roman"/>
          <w:spacing w:val="-3"/>
        </w:rPr>
        <w:t>.</w:t>
      </w:r>
    </w:p>
    <w:p w:rsidR="00ED5B5B" w:rsidRDefault="00500118" w:rsidP="00500118">
      <w:pPr>
        <w:numPr>
          <w:ilvl w:val="0"/>
          <w:numId w:val="2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00118">
        <w:rPr>
          <w:rFonts w:ascii="Times New Roman" w:hAnsi="Times New Roman"/>
          <w:spacing w:val="-3"/>
        </w:rPr>
        <w:t xml:space="preserve">The VOC and HAP composition of all resin and </w:t>
      </w:r>
      <w:proofErr w:type="spellStart"/>
      <w:r w:rsidRPr="00500118">
        <w:rPr>
          <w:rFonts w:ascii="Times New Roman" w:hAnsi="Times New Roman"/>
          <w:spacing w:val="-3"/>
        </w:rPr>
        <w:t>gelcoat</w:t>
      </w:r>
      <w:proofErr w:type="spellEnd"/>
      <w:r w:rsidRPr="00500118">
        <w:rPr>
          <w:rFonts w:ascii="Times New Roman" w:hAnsi="Times New Roman"/>
          <w:spacing w:val="-3"/>
        </w:rPr>
        <w:t xml:space="preserve"> materials used shall be determined using EPA Method 24 contained in 40 CFR 60, EPA VOC DATA SHEET or manufacturer’s certification consistent with EPA’s document number 450/3-84-019 titled, "Procedures for Certifying Quantity of Volatile Organic Compounds Emitted by Paint, Ink, and Other Coatings", shall be kept on-site for each coating applied and made available upon request to the Environmental Protection Commission of Hillsborough County</w:t>
      </w:r>
      <w:r w:rsidR="00ED5B5B">
        <w:rPr>
          <w:rFonts w:ascii="Times New Roman" w:hAnsi="Times New Roman"/>
          <w:spacing w:val="-3"/>
        </w:rPr>
        <w:t>.</w:t>
      </w:r>
    </w:p>
    <w:p w:rsidR="00285540" w:rsidRDefault="00285540" w:rsidP="002855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026A7" w:rsidRPr="00D026A7" w:rsidRDefault="005F73FB" w:rsidP="00E448B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5F73FB">
        <w:rPr>
          <w:rFonts w:ascii="Times New Roman" w:hAnsi="Times New Roman"/>
          <w:spacing w:val="-3"/>
        </w:rPr>
        <w:t xml:space="preserve">In order to ensure compliance with Specific Condition No. 6, the </w:t>
      </w:r>
      <w:proofErr w:type="spellStart"/>
      <w:r w:rsidRPr="005F73FB">
        <w:rPr>
          <w:rFonts w:ascii="Times New Roman" w:hAnsi="Times New Roman"/>
          <w:spacing w:val="-3"/>
        </w:rPr>
        <w:t>permittee</w:t>
      </w:r>
      <w:proofErr w:type="spellEnd"/>
      <w:r w:rsidRPr="005F73FB">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w:t>
      </w:r>
      <w:r w:rsidR="00D026A7">
        <w:rPr>
          <w:rFonts w:ascii="Times New Roman" w:hAnsi="Times New Roman"/>
          <w:spacing w:val="-3"/>
          <w:szCs w:val="24"/>
        </w:rPr>
        <w:t>:</w:t>
      </w:r>
    </w:p>
    <w:p w:rsidR="00ED5B5B" w:rsidRDefault="00D026A7" w:rsidP="00D026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w:t>
      </w:r>
      <w:r w:rsidR="005F73FB" w:rsidRPr="005F73FB">
        <w:rPr>
          <w:rFonts w:ascii="Times New Roman" w:hAnsi="Times New Roman"/>
          <w:spacing w:val="-3"/>
          <w:szCs w:val="24"/>
        </w:rPr>
        <w:t>Rules 62-4.070(3) and 62-212.300(3</w:t>
      </w:r>
      <w:proofErr w:type="gramStart"/>
      <w:r w:rsidR="005F73FB" w:rsidRPr="005F73FB">
        <w:rPr>
          <w:rFonts w:ascii="Times New Roman" w:hAnsi="Times New Roman"/>
          <w:spacing w:val="-3"/>
          <w:szCs w:val="24"/>
        </w:rPr>
        <w:t>)(</w:t>
      </w:r>
      <w:proofErr w:type="gramEnd"/>
      <w:r w:rsidR="005F73FB" w:rsidRPr="005F73FB">
        <w:rPr>
          <w:rFonts w:ascii="Times New Roman" w:hAnsi="Times New Roman"/>
          <w:spacing w:val="-3"/>
          <w:szCs w:val="24"/>
        </w:rPr>
        <w:t>a), F.A.C.</w:t>
      </w:r>
      <w:r>
        <w:rPr>
          <w:rFonts w:ascii="Times New Roman" w:hAnsi="Times New Roman"/>
          <w:spacing w:val="-3"/>
        </w:rPr>
        <w:t>]</w:t>
      </w:r>
    </w:p>
    <w:p w:rsidR="00ED5B5B" w:rsidRDefault="00ED5B5B" w:rsidP="00ED5B5B">
      <w:pPr>
        <w:tabs>
          <w:tab w:val="left" w:pos="-1440"/>
          <w:tab w:val="left" w:pos="-720"/>
        </w:tabs>
        <w:suppressAutoHyphens/>
        <w:jc w:val="both"/>
        <w:rPr>
          <w:rFonts w:ascii="Times New Roman" w:hAnsi="Times New Roman"/>
          <w:spacing w:val="-3"/>
        </w:rPr>
      </w:pPr>
    </w:p>
    <w:p w:rsidR="00ED5B5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Use only airless spray applicators, HVLP cup sprayers, rollers, or brushes unless a request for use of another technology is submitted in writing and approved by the EPC</w:t>
      </w:r>
      <w:r>
        <w:rPr>
          <w:rFonts w:ascii="Times New Roman" w:hAnsi="Times New Roman"/>
          <w:spacing w:val="-3"/>
        </w:rPr>
        <w:t>.</w:t>
      </w:r>
    </w:p>
    <w:p w:rsidR="00ED5B5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 xml:space="preserve">Use only hand-held power rollers or non-atomized applicators for resin and </w:t>
      </w:r>
      <w:proofErr w:type="spellStart"/>
      <w:r w:rsidRPr="005F73FB">
        <w:rPr>
          <w:rFonts w:ascii="Times New Roman" w:hAnsi="Times New Roman"/>
          <w:spacing w:val="-3"/>
        </w:rPr>
        <w:t>gelcoating</w:t>
      </w:r>
      <w:proofErr w:type="spellEnd"/>
      <w:r w:rsidRPr="005F73FB">
        <w:rPr>
          <w:rFonts w:ascii="Times New Roman" w:hAnsi="Times New Roman"/>
          <w:spacing w:val="-3"/>
        </w:rPr>
        <w:t xml:space="preserve"> operations unless a request for use of another technology is submitted in writing and approved by the EPC</w:t>
      </w:r>
      <w:r w:rsidR="000F2D91">
        <w:rPr>
          <w:rFonts w:ascii="Times New Roman" w:hAnsi="Times New Roman"/>
          <w:spacing w:val="-3"/>
        </w:rPr>
        <w:t>.</w:t>
      </w:r>
      <w:r w:rsidR="00ED5B5B">
        <w:rPr>
          <w:rFonts w:ascii="Times New Roman" w:hAnsi="Times New Roman"/>
          <w:spacing w:val="-3"/>
        </w:rPr>
        <w:t xml:space="preserve">   </w:t>
      </w:r>
    </w:p>
    <w:p w:rsidR="00ED5B5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The use of styrene monomer for surface preparation or cleanup is strictly prohibited</w:t>
      </w:r>
      <w:r w:rsidR="000F2D91">
        <w:rPr>
          <w:rFonts w:ascii="Times New Roman" w:hAnsi="Times New Roman"/>
          <w:spacing w:val="-3"/>
        </w:rPr>
        <w:t>.</w:t>
      </w:r>
    </w:p>
    <w:p w:rsidR="00ED5B5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All parts to be painted separate from the dry dock and spray coating operations on miscellaneous metal parts and products shall be conducted in the designated paint booth</w:t>
      </w:r>
      <w:r w:rsidR="007C1439">
        <w:rPr>
          <w:rFonts w:ascii="Times New Roman" w:hAnsi="Times New Roman"/>
          <w:spacing w:val="-3"/>
        </w:rPr>
        <w:t>.</w:t>
      </w:r>
    </w:p>
    <w:p w:rsidR="00ED5B5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Using tarps or barriers with at least 95% shade factor at all times when painting the exterior of any vessel or part thereof.  The tarps or barriers shall enclose the painting area at all times to contain all paint overspray.  Only the immediate area around the location of active painting is required to be enclosed, as long as all of the painting is contained</w:t>
      </w:r>
      <w:r>
        <w:rPr>
          <w:rFonts w:ascii="Times New Roman" w:hAnsi="Times New Roman"/>
          <w:spacing w:val="-3"/>
        </w:rPr>
        <w:t>.</w:t>
      </w:r>
    </w:p>
    <w:p w:rsidR="00ED5B5B" w:rsidRPr="00110CD3"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lastRenderedPageBreak/>
        <w:t>All storage and mixing of in-use paint coatings shall be within an enclosed paint mix room</w:t>
      </w:r>
      <w:r w:rsidR="00110CD3">
        <w:rPr>
          <w:rFonts w:ascii="Times New Roman" w:hAnsi="Times New Roman"/>
          <w:spacing w:val="-3"/>
        </w:rPr>
        <w:t>.</w:t>
      </w:r>
    </w:p>
    <w:p w:rsidR="00ED5B5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Maintain tightly fitting cover, lids, etc. on all containers when they are not being handled, tapped, or are otherwise in use</w:t>
      </w:r>
      <w:r w:rsidR="00110CD3">
        <w:rPr>
          <w:rFonts w:ascii="Times New Roman" w:hAnsi="Times New Roman"/>
          <w:spacing w:val="-3"/>
        </w:rPr>
        <w:t>.</w:t>
      </w:r>
    </w:p>
    <w:p w:rsidR="005F73F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Immediately attend to all spills/waste as practical but no later than one hour after the event</w:t>
      </w:r>
      <w:r>
        <w:rPr>
          <w:rFonts w:ascii="Times New Roman" w:hAnsi="Times New Roman"/>
          <w:spacing w:val="-3"/>
        </w:rPr>
        <w:t>.</w:t>
      </w:r>
    </w:p>
    <w:p w:rsidR="005F73FB" w:rsidRDefault="005F73FB" w:rsidP="005F73F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sidRPr="005F73FB">
        <w:rPr>
          <w:rFonts w:ascii="Times New Roman" w:hAnsi="Times New Roman"/>
          <w:spacing w:val="-3"/>
        </w:rPr>
        <w:t>Collect, in a vapor tight container, the soiled waste rags/papers, waste overspray paint, and soiled paint booth mat filters and dispose or recycle through a licensed hazardous waste agent</w:t>
      </w:r>
      <w:r>
        <w:rPr>
          <w:rFonts w:ascii="Times New Roman" w:hAnsi="Times New Roman"/>
          <w:spacing w:val="-3"/>
        </w:rPr>
        <w:t>.</w:t>
      </w:r>
    </w:p>
    <w:p w:rsidR="00285540" w:rsidRDefault="00285540" w:rsidP="00285540">
      <w:pPr>
        <w:tabs>
          <w:tab w:val="left" w:pos="-1440"/>
          <w:tab w:val="left" w:pos="-720"/>
          <w:tab w:val="left" w:pos="0"/>
          <w:tab w:val="left" w:pos="720"/>
          <w:tab w:val="left" w:pos="1440"/>
        </w:tabs>
        <w:suppressAutoHyphens/>
        <w:jc w:val="both"/>
        <w:rPr>
          <w:rFonts w:ascii="Times New Roman" w:hAnsi="Times New Roman"/>
          <w:spacing w:val="-3"/>
        </w:rPr>
      </w:pPr>
    </w:p>
    <w:p w:rsidR="00C71834" w:rsidRDefault="00C71834" w:rsidP="00E448BC">
      <w:pPr>
        <w:numPr>
          <w:ilvl w:val="0"/>
          <w:numId w:val="34"/>
        </w:numPr>
        <w:tabs>
          <w:tab w:val="left" w:pos="-1440"/>
          <w:tab w:val="left" w:pos="-720"/>
          <w:tab w:val="left" w:pos="0"/>
          <w:tab w:val="left" w:pos="720"/>
          <w:tab w:val="left" w:pos="1440"/>
        </w:tabs>
        <w:suppressAutoHyphens/>
        <w:ind w:left="360"/>
        <w:jc w:val="both"/>
        <w:rPr>
          <w:rFonts w:ascii="Times New Roman" w:hAnsi="Times New Roman"/>
          <w:spacing w:val="-3"/>
        </w:rPr>
      </w:pPr>
      <w:r w:rsidRPr="00C71834">
        <w:rPr>
          <w:rFonts w:ascii="Times New Roman" w:hAnsi="Times New Roman"/>
          <w:spacing w:val="-3"/>
        </w:rPr>
        <w:t xml:space="preserve">Visible emissions from the exhaust stack of the spray painting </w:t>
      </w:r>
      <w:proofErr w:type="spellStart"/>
      <w:r w:rsidRPr="00C71834">
        <w:rPr>
          <w:rFonts w:ascii="Times New Roman" w:hAnsi="Times New Roman"/>
          <w:spacing w:val="-3"/>
        </w:rPr>
        <w:t>boothshall</w:t>
      </w:r>
      <w:proofErr w:type="spellEnd"/>
      <w:r w:rsidRPr="00C71834">
        <w:rPr>
          <w:rFonts w:ascii="Times New Roman" w:hAnsi="Times New Roman"/>
          <w:spacing w:val="-3"/>
        </w:rPr>
        <w:t xml:space="preserve"> not have opacity equal to or greater than 20 percent</w:t>
      </w:r>
      <w:r>
        <w:rPr>
          <w:rFonts w:ascii="Times New Roman" w:hAnsi="Times New Roman"/>
          <w:spacing w:val="-3"/>
        </w:rPr>
        <w:t>.</w:t>
      </w:r>
    </w:p>
    <w:p w:rsidR="00285540" w:rsidRPr="009D5631" w:rsidRDefault="00C71834" w:rsidP="00E448BC">
      <w:pPr>
        <w:tabs>
          <w:tab w:val="left" w:pos="-1440"/>
          <w:tab w:val="left" w:pos="-720"/>
          <w:tab w:val="left" w:pos="0"/>
          <w:tab w:val="left" w:pos="720"/>
          <w:tab w:val="left" w:pos="1440"/>
        </w:tabs>
        <w:suppressAutoHyphens/>
        <w:ind w:left="360"/>
        <w:jc w:val="both"/>
        <w:rPr>
          <w:rFonts w:ascii="Times New Roman" w:hAnsi="Times New Roman"/>
          <w:spacing w:val="-3"/>
        </w:rPr>
      </w:pPr>
      <w:r w:rsidRPr="00C71834">
        <w:rPr>
          <w:rFonts w:ascii="Times New Roman" w:hAnsi="Times New Roman"/>
          <w:spacing w:val="-3"/>
        </w:rPr>
        <w:t>[Rule 62-296.320(4</w:t>
      </w:r>
      <w:proofErr w:type="gramStart"/>
      <w:r w:rsidRPr="00C71834">
        <w:rPr>
          <w:rFonts w:ascii="Times New Roman" w:hAnsi="Times New Roman"/>
          <w:spacing w:val="-3"/>
        </w:rPr>
        <w:t>)(</w:t>
      </w:r>
      <w:proofErr w:type="gramEnd"/>
      <w:r w:rsidRPr="00C71834">
        <w:rPr>
          <w:rFonts w:ascii="Times New Roman" w:hAnsi="Times New Roman"/>
          <w:spacing w:val="-3"/>
        </w:rPr>
        <w:t>b), F.A.C, and Chapter 1-3.52, Rules of the EPC]</w:t>
      </w:r>
    </w:p>
    <w:p w:rsidR="00285540" w:rsidRDefault="00285540" w:rsidP="00CF762C">
      <w:pPr>
        <w:tabs>
          <w:tab w:val="left" w:pos="-1440"/>
          <w:tab w:val="left" w:pos="-720"/>
          <w:tab w:val="left" w:pos="0"/>
          <w:tab w:val="left" w:pos="720"/>
          <w:tab w:val="left" w:pos="1440"/>
        </w:tabs>
        <w:suppressAutoHyphens/>
        <w:ind w:left="360"/>
        <w:jc w:val="both"/>
        <w:rPr>
          <w:rFonts w:ascii="Times New Roman" w:hAnsi="Times New Roman"/>
          <w:spacing w:val="-3"/>
        </w:rPr>
      </w:pPr>
    </w:p>
    <w:p w:rsidR="00252FCB" w:rsidRDefault="00252FCB" w:rsidP="00E448BC">
      <w:pPr>
        <w:numPr>
          <w:ilvl w:val="0"/>
          <w:numId w:val="34"/>
        </w:numPr>
        <w:tabs>
          <w:tab w:val="left" w:pos="-1440"/>
          <w:tab w:val="left" w:pos="-720"/>
          <w:tab w:val="left" w:pos="0"/>
          <w:tab w:val="left" w:pos="720"/>
          <w:tab w:val="left" w:pos="1440"/>
        </w:tabs>
        <w:suppressAutoHyphens/>
        <w:ind w:left="360"/>
        <w:jc w:val="both"/>
        <w:rPr>
          <w:rFonts w:ascii="Times New Roman" w:hAnsi="Times New Roman"/>
          <w:spacing w:val="-3"/>
        </w:rPr>
      </w:pPr>
      <w:r w:rsidRPr="00252FCB">
        <w:rPr>
          <w:rFonts w:ascii="Times New Roman" w:hAnsi="Times New Roman"/>
          <w:spacing w:val="-3"/>
        </w:rPr>
        <w:t xml:space="preserve">The </w:t>
      </w:r>
      <w:proofErr w:type="spellStart"/>
      <w:r w:rsidRPr="00252FCB">
        <w:rPr>
          <w:rFonts w:ascii="Times New Roman" w:hAnsi="Times New Roman"/>
          <w:spacing w:val="-3"/>
        </w:rPr>
        <w:t>permittee</w:t>
      </w:r>
      <w:proofErr w:type="spellEnd"/>
      <w:r w:rsidRPr="00252FCB">
        <w:rPr>
          <w:rFonts w:ascii="Times New Roman" w:hAnsi="Times New Roman"/>
          <w:spacing w:val="-3"/>
        </w:rPr>
        <w:t xml:space="preserve"> shall not circumvent any air pollution control device, or allow the emissions of air pollutants without the applicable air pollution control device operating properly</w:t>
      </w:r>
      <w:r w:rsidR="00ED5B5B" w:rsidRPr="009D5631">
        <w:rPr>
          <w:rFonts w:ascii="Times New Roman" w:hAnsi="Times New Roman"/>
          <w:spacing w:val="-3"/>
        </w:rPr>
        <w:t>.</w:t>
      </w:r>
    </w:p>
    <w:p w:rsidR="00285540" w:rsidRPr="009D5631" w:rsidRDefault="00ED5B5B" w:rsidP="00E448BC">
      <w:pPr>
        <w:tabs>
          <w:tab w:val="left" w:pos="-1440"/>
          <w:tab w:val="left" w:pos="-720"/>
          <w:tab w:val="left" w:pos="0"/>
          <w:tab w:val="left" w:pos="720"/>
          <w:tab w:val="left" w:pos="1440"/>
        </w:tabs>
        <w:suppressAutoHyphens/>
        <w:ind w:left="360"/>
        <w:jc w:val="both"/>
        <w:rPr>
          <w:rFonts w:ascii="Times New Roman" w:hAnsi="Times New Roman"/>
          <w:spacing w:val="-3"/>
        </w:rPr>
      </w:pPr>
      <w:r w:rsidRPr="009D5631">
        <w:rPr>
          <w:rFonts w:ascii="Times New Roman" w:hAnsi="Times New Roman"/>
          <w:spacing w:val="-3"/>
        </w:rPr>
        <w:t>[</w:t>
      </w:r>
      <w:r w:rsidR="00252FCB" w:rsidRPr="00252FCB">
        <w:rPr>
          <w:rFonts w:ascii="Times New Roman" w:hAnsi="Times New Roman"/>
          <w:spacing w:val="-3"/>
        </w:rPr>
        <w:t>Rule 62-210.650, F.A.C.</w:t>
      </w:r>
      <w:r w:rsidRPr="009D5631">
        <w:rPr>
          <w:rFonts w:ascii="Times New Roman" w:hAnsi="Times New Roman"/>
          <w:spacing w:val="-3"/>
        </w:rPr>
        <w:t>]</w:t>
      </w:r>
    </w:p>
    <w:p w:rsidR="00285540" w:rsidRDefault="00285540" w:rsidP="00CF762C">
      <w:pPr>
        <w:tabs>
          <w:tab w:val="left" w:pos="-1440"/>
          <w:tab w:val="left" w:pos="-720"/>
          <w:tab w:val="left" w:pos="0"/>
          <w:tab w:val="left" w:pos="720"/>
          <w:tab w:val="left" w:pos="1440"/>
        </w:tabs>
        <w:suppressAutoHyphens/>
        <w:ind w:left="360"/>
        <w:jc w:val="both"/>
        <w:rPr>
          <w:rFonts w:ascii="Times New Roman" w:hAnsi="Times New Roman"/>
          <w:spacing w:val="-3"/>
        </w:rPr>
      </w:pPr>
    </w:p>
    <w:p w:rsidR="00252FCB" w:rsidRDefault="00252FCB" w:rsidP="00E448BC">
      <w:pPr>
        <w:numPr>
          <w:ilvl w:val="0"/>
          <w:numId w:val="34"/>
        </w:numPr>
        <w:tabs>
          <w:tab w:val="left" w:pos="-1440"/>
          <w:tab w:val="left" w:pos="-720"/>
          <w:tab w:val="left" w:pos="0"/>
          <w:tab w:val="left" w:pos="720"/>
          <w:tab w:val="left" w:pos="1440"/>
        </w:tabs>
        <w:suppressAutoHyphens/>
        <w:ind w:left="360"/>
        <w:jc w:val="both"/>
        <w:rPr>
          <w:rFonts w:ascii="Times New Roman" w:hAnsi="Times New Roman"/>
          <w:spacing w:val="-3"/>
        </w:rPr>
      </w:pPr>
      <w:r w:rsidRPr="00252FCB">
        <w:rPr>
          <w:rFonts w:ascii="Times New Roman" w:hAnsi="Times New Roman"/>
          <w:spacing w:val="-3"/>
        </w:rPr>
        <w:t xml:space="preserve">In order to demonstrate continuous compliance with Specific Condition Nos. 6 and 7, the </w:t>
      </w:r>
      <w:proofErr w:type="spellStart"/>
      <w:r w:rsidRPr="00252FCB">
        <w:rPr>
          <w:rFonts w:ascii="Times New Roman" w:hAnsi="Times New Roman"/>
          <w:spacing w:val="-3"/>
        </w:rPr>
        <w:t>permittee</w:t>
      </w:r>
      <w:proofErr w:type="spellEnd"/>
      <w:r w:rsidRPr="00252FCB">
        <w:rPr>
          <w:rFonts w:ascii="Times New Roman" w:hAnsi="Times New Roman"/>
          <w:spacing w:val="-3"/>
        </w:rPr>
        <w:t xml:space="preserve"> shall maintain daily records of surface coating operations, resin and </w:t>
      </w:r>
      <w:proofErr w:type="spellStart"/>
      <w:r w:rsidRPr="00252FCB">
        <w:rPr>
          <w:rFonts w:ascii="Times New Roman" w:hAnsi="Times New Roman"/>
          <w:spacing w:val="-3"/>
        </w:rPr>
        <w:t>gelcoat</w:t>
      </w:r>
      <w:proofErr w:type="spellEnd"/>
      <w:r w:rsidRPr="00252FCB">
        <w:rPr>
          <w:rFonts w:ascii="Times New Roman" w:hAnsi="Times New Roman"/>
          <w:spacing w:val="-3"/>
        </w:rPr>
        <w:t xml:space="preserve"> application, inventory records, and other data necessary to substantiate monthly coating(s) and solvent usage, resin and </w:t>
      </w:r>
      <w:proofErr w:type="spellStart"/>
      <w:r w:rsidRPr="00252FCB">
        <w:rPr>
          <w:rFonts w:ascii="Times New Roman" w:hAnsi="Times New Roman"/>
          <w:spacing w:val="-3"/>
        </w:rPr>
        <w:t>gelcoat</w:t>
      </w:r>
      <w:proofErr w:type="spellEnd"/>
      <w:r w:rsidRPr="00252FCB">
        <w:rPr>
          <w:rFonts w:ascii="Times New Roman" w:hAnsi="Times New Roman"/>
          <w:spacing w:val="-3"/>
        </w:rPr>
        <w:t xml:space="preserve"> application.  </w:t>
      </w:r>
      <w:r w:rsidR="00564C23" w:rsidRPr="00564C23">
        <w:rPr>
          <w:rFonts w:ascii="Times New Roman" w:hAnsi="Times New Roman"/>
          <w:spacing w:val="-3"/>
        </w:rPr>
        <w:t>These records shall be maintained onsite and made available to the</w:t>
      </w:r>
      <w:r w:rsidR="00564C23">
        <w:rPr>
          <w:rFonts w:ascii="Times New Roman" w:hAnsi="Times New Roman"/>
          <w:spacing w:val="-3"/>
        </w:rPr>
        <w:t xml:space="preserve"> EPC</w:t>
      </w:r>
      <w:r w:rsidR="00564C23" w:rsidRPr="00564C23">
        <w:rPr>
          <w:rFonts w:ascii="Times New Roman" w:hAnsi="Times New Roman"/>
          <w:spacing w:val="-3"/>
        </w:rPr>
        <w:t>, state or federal air pollution agency upon request and kept on file for at least three years from the date of measurement.  The records shall include, but not limited to, the following</w:t>
      </w:r>
      <w:r w:rsidR="00ED5B5B">
        <w:rPr>
          <w:rFonts w:ascii="Times New Roman" w:hAnsi="Times New Roman"/>
          <w:spacing w:val="-3"/>
        </w:rPr>
        <w:t>:</w:t>
      </w:r>
    </w:p>
    <w:p w:rsidR="00ED5B5B" w:rsidRDefault="00252FCB" w:rsidP="00E448BC">
      <w:pPr>
        <w:tabs>
          <w:tab w:val="left" w:pos="-1440"/>
          <w:tab w:val="left" w:pos="-720"/>
          <w:tab w:val="left" w:pos="0"/>
          <w:tab w:val="left" w:pos="720"/>
          <w:tab w:val="left" w:pos="1440"/>
        </w:tabs>
        <w:suppressAutoHyphens/>
        <w:ind w:left="360"/>
        <w:jc w:val="both"/>
        <w:rPr>
          <w:rFonts w:ascii="Times New Roman" w:hAnsi="Times New Roman"/>
          <w:spacing w:val="-3"/>
        </w:rPr>
      </w:pPr>
      <w:r w:rsidRPr="00252FCB">
        <w:rPr>
          <w:rFonts w:ascii="Times New Roman" w:hAnsi="Times New Roman"/>
          <w:spacing w:val="-3"/>
        </w:rPr>
        <w:t>[Rules 62-4.070(3), and 62-4.160(14</w:t>
      </w:r>
      <w:proofErr w:type="gramStart"/>
      <w:r w:rsidRPr="00252FCB">
        <w:rPr>
          <w:rFonts w:ascii="Times New Roman" w:hAnsi="Times New Roman"/>
          <w:spacing w:val="-3"/>
        </w:rPr>
        <w:t>)(</w:t>
      </w:r>
      <w:proofErr w:type="gramEnd"/>
      <w:r w:rsidRPr="00252FCB">
        <w:rPr>
          <w:rFonts w:ascii="Times New Roman" w:hAnsi="Times New Roman"/>
          <w:spacing w:val="-3"/>
        </w:rPr>
        <w:t>b), F.A.C.]</w:t>
      </w:r>
    </w:p>
    <w:p w:rsidR="00ED5B5B" w:rsidRDefault="00ED5B5B" w:rsidP="00ED5B5B">
      <w:pPr>
        <w:tabs>
          <w:tab w:val="left" w:pos="-1440"/>
          <w:tab w:val="left" w:pos="-720"/>
        </w:tabs>
        <w:suppressAutoHyphens/>
        <w:jc w:val="both"/>
        <w:rPr>
          <w:rFonts w:ascii="Times New Roman" w:hAnsi="Times New Roman"/>
          <w:spacing w:val="-3"/>
        </w:rPr>
      </w:pPr>
    </w:p>
    <w:p w:rsidR="00ED5B5B" w:rsidRDefault="00252FCB" w:rsidP="00252FCB">
      <w:pPr>
        <w:numPr>
          <w:ilvl w:val="0"/>
          <w:numId w:val="29"/>
        </w:numPr>
        <w:tabs>
          <w:tab w:val="left" w:pos="-1440"/>
          <w:tab w:val="left" w:pos="-720"/>
          <w:tab w:val="left" w:pos="0"/>
          <w:tab w:val="left" w:pos="720"/>
        </w:tabs>
        <w:suppressAutoHyphens/>
        <w:jc w:val="both"/>
        <w:rPr>
          <w:rFonts w:ascii="Times New Roman" w:hAnsi="Times New Roman"/>
          <w:spacing w:val="-3"/>
        </w:rPr>
      </w:pPr>
      <w:r w:rsidRPr="00252FCB">
        <w:rPr>
          <w:rFonts w:ascii="Times New Roman" w:hAnsi="Times New Roman"/>
          <w:spacing w:val="-3"/>
        </w:rPr>
        <w:t>Day, Month, and Year of the data recorded</w:t>
      </w:r>
      <w:r w:rsidR="007413BD">
        <w:rPr>
          <w:rFonts w:ascii="Times New Roman" w:hAnsi="Times New Roman"/>
          <w:spacing w:val="-3"/>
        </w:rPr>
        <w:t>.</w:t>
      </w:r>
    </w:p>
    <w:p w:rsidR="00ED5B5B" w:rsidRDefault="00252FCB" w:rsidP="00252FCB">
      <w:pPr>
        <w:numPr>
          <w:ilvl w:val="0"/>
          <w:numId w:val="29"/>
        </w:numPr>
        <w:tabs>
          <w:tab w:val="left" w:pos="-1440"/>
          <w:tab w:val="left" w:pos="-720"/>
          <w:tab w:val="left" w:pos="0"/>
          <w:tab w:val="left" w:pos="720"/>
        </w:tabs>
        <w:suppressAutoHyphens/>
        <w:jc w:val="both"/>
        <w:rPr>
          <w:rFonts w:ascii="Times New Roman" w:hAnsi="Times New Roman"/>
          <w:spacing w:val="-3"/>
        </w:rPr>
      </w:pPr>
      <w:r w:rsidRPr="00252FCB">
        <w:rPr>
          <w:rFonts w:ascii="Times New Roman" w:hAnsi="Times New Roman"/>
          <w:spacing w:val="-3"/>
        </w:rPr>
        <w:t xml:space="preserve">For all surface coating materials including clean-up solvents and thinners or reducers added to the coating, identify the surface painted (exterior or interior of ship, or miscellaneous metal parts), the application method (brush, hand-roller, spray gun), the amount of coating in gallons, the VOC content in </w:t>
      </w:r>
      <w:proofErr w:type="spellStart"/>
      <w:r w:rsidRPr="00252FCB">
        <w:rPr>
          <w:rFonts w:ascii="Times New Roman" w:hAnsi="Times New Roman"/>
          <w:spacing w:val="-3"/>
        </w:rPr>
        <w:t>lb</w:t>
      </w:r>
      <w:proofErr w:type="spellEnd"/>
      <w:r w:rsidRPr="00252FCB">
        <w:rPr>
          <w:rFonts w:ascii="Times New Roman" w:hAnsi="Times New Roman"/>
          <w:spacing w:val="-3"/>
        </w:rPr>
        <w:t>/gal, as applied, and each species of HAP in the percent by weight or weight fraction</w:t>
      </w:r>
      <w:r w:rsidR="00ED5B5B">
        <w:rPr>
          <w:rFonts w:ascii="Times New Roman" w:hAnsi="Times New Roman"/>
          <w:spacing w:val="-3"/>
        </w:rPr>
        <w:t>.</w:t>
      </w:r>
    </w:p>
    <w:p w:rsidR="00ED5B5B" w:rsidRDefault="00252FCB" w:rsidP="00252FCB">
      <w:pPr>
        <w:numPr>
          <w:ilvl w:val="0"/>
          <w:numId w:val="30"/>
        </w:numPr>
        <w:tabs>
          <w:tab w:val="left" w:pos="-1440"/>
          <w:tab w:val="left" w:pos="-720"/>
          <w:tab w:val="left" w:pos="0"/>
          <w:tab w:val="left" w:pos="720"/>
        </w:tabs>
        <w:suppressAutoHyphens/>
        <w:jc w:val="both"/>
        <w:rPr>
          <w:rFonts w:ascii="Times New Roman" w:hAnsi="Times New Roman"/>
          <w:spacing w:val="-3"/>
        </w:rPr>
      </w:pPr>
      <w:r w:rsidRPr="00252FCB">
        <w:rPr>
          <w:rFonts w:ascii="Times New Roman" w:hAnsi="Times New Roman"/>
          <w:spacing w:val="-3"/>
        </w:rPr>
        <w:t xml:space="preserve">For all resin and </w:t>
      </w:r>
      <w:proofErr w:type="spellStart"/>
      <w:r w:rsidRPr="00252FCB">
        <w:rPr>
          <w:rFonts w:ascii="Times New Roman" w:hAnsi="Times New Roman"/>
          <w:spacing w:val="-3"/>
        </w:rPr>
        <w:t>gelcoat</w:t>
      </w:r>
      <w:proofErr w:type="spellEnd"/>
      <w:r w:rsidRPr="00252FCB">
        <w:rPr>
          <w:rFonts w:ascii="Times New Roman" w:hAnsi="Times New Roman"/>
          <w:spacing w:val="-3"/>
        </w:rPr>
        <w:t xml:space="preserve"> applications, identify the application method, the total weight of material used, and the percent of styrene and methyl methacrylate content for each resin and </w:t>
      </w:r>
      <w:proofErr w:type="spellStart"/>
      <w:r w:rsidRPr="00252FCB">
        <w:rPr>
          <w:rFonts w:ascii="Times New Roman" w:hAnsi="Times New Roman"/>
          <w:spacing w:val="-3"/>
        </w:rPr>
        <w:t>gelcoat</w:t>
      </w:r>
      <w:proofErr w:type="spellEnd"/>
      <w:r w:rsidR="00ED5B5B">
        <w:rPr>
          <w:rFonts w:ascii="Times New Roman" w:hAnsi="Times New Roman"/>
          <w:spacing w:val="-3"/>
        </w:rPr>
        <w:t>.</w:t>
      </w:r>
    </w:p>
    <w:p w:rsidR="00285540" w:rsidRDefault="00C96EEB" w:rsidP="00C96EEB">
      <w:pPr>
        <w:numPr>
          <w:ilvl w:val="0"/>
          <w:numId w:val="30"/>
        </w:numPr>
        <w:tabs>
          <w:tab w:val="left" w:pos="-1440"/>
          <w:tab w:val="left" w:pos="-720"/>
          <w:tab w:val="left" w:pos="0"/>
          <w:tab w:val="left" w:pos="720"/>
        </w:tabs>
        <w:suppressAutoHyphens/>
        <w:jc w:val="both"/>
        <w:rPr>
          <w:rFonts w:ascii="Times New Roman" w:hAnsi="Times New Roman"/>
          <w:spacing w:val="-3"/>
        </w:rPr>
      </w:pPr>
      <w:r>
        <w:rPr>
          <w:rFonts w:ascii="Times New Roman" w:hAnsi="Times New Roman"/>
          <w:spacing w:val="-3"/>
        </w:rPr>
        <w:t>R</w:t>
      </w:r>
      <w:r w:rsidRPr="00C96EEB">
        <w:rPr>
          <w:rFonts w:ascii="Times New Roman" w:hAnsi="Times New Roman"/>
          <w:spacing w:val="-3"/>
        </w:rPr>
        <w:t>ecord the amount of surface coatings applied, cleanup solvents used, and resin/</w:t>
      </w:r>
      <w:proofErr w:type="spellStart"/>
      <w:r w:rsidRPr="00C96EEB">
        <w:rPr>
          <w:rFonts w:ascii="Times New Roman" w:hAnsi="Times New Roman"/>
          <w:spacing w:val="-3"/>
        </w:rPr>
        <w:t>gelcoat</w:t>
      </w:r>
      <w:proofErr w:type="spellEnd"/>
      <w:r w:rsidRPr="00C96EEB">
        <w:rPr>
          <w:rFonts w:ascii="Times New Roman" w:hAnsi="Times New Roman"/>
          <w:spacing w:val="-3"/>
        </w:rPr>
        <w:t xml:space="preserve"> materials used for the previous month and the rolling total for the preceding consecutive 12 month period</w:t>
      </w:r>
      <w:r w:rsidR="00ED5B5B">
        <w:rPr>
          <w:rFonts w:ascii="Times New Roman" w:hAnsi="Times New Roman"/>
          <w:spacing w:val="-3"/>
        </w:rPr>
        <w:t>.</w:t>
      </w:r>
    </w:p>
    <w:p w:rsidR="00C96EEB" w:rsidRDefault="00C96EEB" w:rsidP="00C96EEB">
      <w:pPr>
        <w:numPr>
          <w:ilvl w:val="0"/>
          <w:numId w:val="30"/>
        </w:numPr>
        <w:tabs>
          <w:tab w:val="left" w:pos="-1440"/>
          <w:tab w:val="left" w:pos="-720"/>
          <w:tab w:val="left" w:pos="0"/>
          <w:tab w:val="left" w:pos="720"/>
        </w:tabs>
        <w:suppressAutoHyphens/>
        <w:jc w:val="both"/>
        <w:rPr>
          <w:rFonts w:ascii="Times New Roman" w:hAnsi="Times New Roman"/>
          <w:spacing w:val="-3"/>
        </w:rPr>
      </w:pPr>
      <w:r>
        <w:rPr>
          <w:rFonts w:ascii="Times New Roman" w:hAnsi="Times New Roman"/>
          <w:spacing w:val="-3"/>
        </w:rPr>
        <w:t>C</w:t>
      </w:r>
      <w:r w:rsidRPr="00C96EEB">
        <w:rPr>
          <w:rFonts w:ascii="Times New Roman" w:hAnsi="Times New Roman"/>
          <w:spacing w:val="-3"/>
        </w:rPr>
        <w:t>alculate the monthly VOC, individual HAP and Total HAP emissions from all operations for the previous month and the rolling total for the preceding consecutive 12 month period</w:t>
      </w:r>
    </w:p>
    <w:p w:rsidR="00285540" w:rsidRDefault="00285540" w:rsidP="00285540">
      <w:pPr>
        <w:tabs>
          <w:tab w:val="left" w:pos="-1440"/>
          <w:tab w:val="left" w:pos="-720"/>
          <w:tab w:val="left" w:pos="0"/>
          <w:tab w:val="left" w:pos="720"/>
        </w:tabs>
        <w:suppressAutoHyphens/>
        <w:jc w:val="both"/>
        <w:rPr>
          <w:rFonts w:ascii="Times New Roman" w:hAnsi="Times New Roman"/>
          <w:spacing w:val="-3"/>
        </w:rPr>
      </w:pPr>
    </w:p>
    <w:p w:rsidR="00285540" w:rsidRDefault="007413BD" w:rsidP="00CF762C">
      <w:pPr>
        <w:numPr>
          <w:ilvl w:val="0"/>
          <w:numId w:val="3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must submit to the E</w:t>
      </w:r>
      <w:r>
        <w:rPr>
          <w:rFonts w:ascii="Times New Roman" w:hAnsi="Times New Roman"/>
          <w:szCs w:val="24"/>
        </w:rPr>
        <w:t>PC</w:t>
      </w:r>
      <w:r w:rsidRPr="00335B4D">
        <w:rPr>
          <w:rFonts w:ascii="Times New Roman" w:hAnsi="Times New Roman"/>
          <w:szCs w:val="24"/>
        </w:rPr>
        <w:t xml:space="preserve"> each calendar year, a completed DEP Form 62-210.900(5), "Annual Operating Report (AOR) for Air Pollutant Emitting Facility", for the preceding calendar year.  The AOR shall be submitted by April 1 of the following year</w:t>
      </w:r>
      <w:r>
        <w:rPr>
          <w:rFonts w:ascii="Times New Roman" w:hAnsi="Times New Roman"/>
          <w:spacing w:val="-3"/>
        </w:rPr>
        <w:t>. [Rule 62-210.370(3), F.A.C.]</w:t>
      </w:r>
    </w:p>
    <w:p w:rsidR="00285540" w:rsidRDefault="00285540" w:rsidP="00CF76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ED5B5B" w:rsidRDefault="00ED5B5B" w:rsidP="00CF762C">
      <w:pPr>
        <w:numPr>
          <w:ilvl w:val="0"/>
          <w:numId w:val="3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62-210.200(187), F.A.C., </w:t>
      </w:r>
      <w:proofErr w:type="gramStart"/>
      <w:r>
        <w:rPr>
          <w:rFonts w:ascii="Times New Roman" w:hAnsi="Times New Roman"/>
          <w:spacing w:val="-3"/>
        </w:rPr>
        <w:t>Modification</w:t>
      </w:r>
      <w:proofErr w:type="gramEnd"/>
      <w:r>
        <w:rPr>
          <w:rFonts w:ascii="Times New Roman" w:hAnsi="Times New Roman"/>
          <w:spacing w:val="-3"/>
        </w:rPr>
        <w:t xml:space="preserve">.  The changes do not include normal maintenance, but may include, and are not limited to, the following, and may also require prior authorization before implementation: [Rules </w:t>
      </w:r>
      <w:r w:rsidR="007413BD">
        <w:rPr>
          <w:rFonts w:ascii="Times New Roman" w:hAnsi="Times New Roman"/>
          <w:spacing w:val="-3"/>
        </w:rPr>
        <w:t xml:space="preserve">62-4.070(3) and </w:t>
      </w:r>
      <w:r>
        <w:rPr>
          <w:rFonts w:ascii="Times New Roman" w:hAnsi="Times New Roman"/>
          <w:spacing w:val="-3"/>
        </w:rPr>
        <w:t>62-210.300</w:t>
      </w:r>
      <w:r w:rsidR="007413BD">
        <w:rPr>
          <w:rFonts w:ascii="Times New Roman" w:hAnsi="Times New Roman"/>
          <w:spacing w:val="-3"/>
        </w:rPr>
        <w:t>,</w:t>
      </w:r>
      <w:r>
        <w:rPr>
          <w:rFonts w:ascii="Times New Roman" w:hAnsi="Times New Roman"/>
          <w:spacing w:val="-3"/>
        </w:rPr>
        <w:t xml:space="preserve"> F.A.C.]</w:t>
      </w:r>
    </w:p>
    <w:p w:rsidR="00ED5B5B" w:rsidRDefault="00ED5B5B" w:rsidP="00ED5B5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D5B5B" w:rsidRDefault="00ED5B5B" w:rsidP="00ED5B5B">
      <w:pPr>
        <w:numPr>
          <w:ilvl w:val="0"/>
          <w:numId w:val="31"/>
        </w:numPr>
        <w:tabs>
          <w:tab w:val="left" w:pos="-720"/>
          <w:tab w:val="left" w:pos="0"/>
          <w:tab w:val="left" w:pos="720"/>
          <w:tab w:val="left" w:pos="108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Alteration or replacement of any equipment or major component of such equipment.</w:t>
      </w:r>
    </w:p>
    <w:p w:rsidR="00D45D25" w:rsidRDefault="00ED5B5B" w:rsidP="00ED5B5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t>B)  Installation or addition of any equipment which is a source of air pollution.</w:t>
      </w:r>
    </w:p>
    <w:p w:rsidR="00E448BC" w:rsidRDefault="00E448BC" w:rsidP="00E448B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rPr>
      </w:pPr>
      <w:r>
        <w:rPr>
          <w:rFonts w:ascii="Times New Roman" w:hAnsi="Times New Roman"/>
          <w:spacing w:val="-3"/>
        </w:rPr>
        <w:tab/>
      </w:r>
    </w:p>
    <w:p w:rsidR="0081420A" w:rsidRDefault="00E448BC" w:rsidP="00E448B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rPr>
      </w:pPr>
      <w:r>
        <w:rPr>
          <w:rFonts w:ascii="Times New Roman" w:hAnsi="Times New Roman"/>
          <w:spacing w:val="-3"/>
        </w:rPr>
        <w:tab/>
      </w:r>
      <w:r w:rsidR="00F33796" w:rsidRPr="00F33796">
        <w:rPr>
          <w:rFonts w:ascii="Times New Roman" w:hAnsi="Times New Roman"/>
          <w:spacing w:val="-3"/>
        </w:rPr>
        <w:t>Note:</w:t>
      </w:r>
      <w:r w:rsidR="00F33796" w:rsidRPr="00F33796">
        <w:rPr>
          <w:rFonts w:ascii="Times New Roman" w:hAnsi="Times New Roman"/>
          <w:spacing w:val="-3"/>
        </w:rPr>
        <w:tab/>
        <w:t>Items A and B are not applicable to routine maintenance, repair, or replacement of component parts of an air emissions unit.</w:t>
      </w:r>
    </w:p>
    <w:p w:rsidR="00D45D25" w:rsidRDefault="00F33796" w:rsidP="00ED5B5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33796">
        <w:rPr>
          <w:rFonts w:ascii="Times New Roman" w:hAnsi="Times New Roman"/>
          <w:spacing w:val="-3"/>
        </w:rPr>
        <w:t xml:space="preserve"> </w:t>
      </w:r>
    </w:p>
    <w:p w:rsidR="00D45D25" w:rsidRDefault="00ED5B5B" w:rsidP="00E448BC">
      <w:pPr>
        <w:numPr>
          <w:ilvl w:val="0"/>
          <w:numId w:val="4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If the </w:t>
      </w:r>
      <w:proofErr w:type="spellStart"/>
      <w:r>
        <w:rPr>
          <w:rFonts w:ascii="Times New Roman" w:hAnsi="Times New Roman"/>
          <w:spacing w:val="-3"/>
        </w:rPr>
        <w:t>permittee</w:t>
      </w:r>
      <w:proofErr w:type="spellEnd"/>
      <w:r>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D45D25" w:rsidRDefault="00D45D25" w:rsidP="00CF76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D02126" w:rsidRPr="00D02126" w:rsidRDefault="00D02126" w:rsidP="0081420A">
      <w:pPr>
        <w:numPr>
          <w:ilvl w:val="0"/>
          <w:numId w:val="4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7E4224">
        <w:rPr>
          <w:rFonts w:ascii="Times New Roman" w:hAnsi="Times New Roman"/>
          <w:spacing w:val="-3"/>
          <w:szCs w:val="24"/>
        </w:rPr>
        <w:t xml:space="preserve">Prior to 60 days before the expiration of this operating permit, the </w:t>
      </w:r>
      <w:proofErr w:type="spellStart"/>
      <w:r w:rsidRPr="007E4224">
        <w:rPr>
          <w:rFonts w:ascii="Times New Roman" w:hAnsi="Times New Roman"/>
          <w:spacing w:val="-3"/>
          <w:szCs w:val="24"/>
        </w:rPr>
        <w:t>permittee</w:t>
      </w:r>
      <w:proofErr w:type="spellEnd"/>
      <w:r w:rsidRPr="007E4224">
        <w:rPr>
          <w:rFonts w:ascii="Times New Roman" w:hAnsi="Times New Roman"/>
          <w:spacing w:val="-3"/>
          <w:szCs w:val="24"/>
        </w:rPr>
        <w:t xml:space="preserve"> shall apply for a renewal of the permit using the current version of the permit renewal application form and submit the most recent 3 months of records required by this permit.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Pr>
          <w:rFonts w:ascii="Times New Roman" w:hAnsi="Times New Roman"/>
          <w:spacing w:val="-3"/>
          <w:szCs w:val="24"/>
        </w:rPr>
        <w:t xml:space="preserve">.  </w:t>
      </w:r>
    </w:p>
    <w:p w:rsidR="00ED5B5B" w:rsidRDefault="00ED5B5B" w:rsidP="00D0212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roofErr w:type="gramStart"/>
      <w:r>
        <w:rPr>
          <w:rFonts w:ascii="Times New Roman" w:hAnsi="Times New Roman"/>
          <w:spacing w:val="-3"/>
        </w:rPr>
        <w:t>[</w:t>
      </w:r>
      <w:r w:rsidR="00D02126">
        <w:rPr>
          <w:rFonts w:ascii="Times New Roman" w:hAnsi="Times New Roman"/>
          <w:spacing w:val="-3"/>
          <w:szCs w:val="24"/>
        </w:rPr>
        <w:t>Rules 62-4.070(3) and 62-210.300(2), F.A.C.</w:t>
      </w:r>
      <w:r>
        <w:rPr>
          <w:rFonts w:ascii="Times New Roman" w:hAnsi="Times New Roman"/>
          <w:spacing w:val="-3"/>
        </w:rPr>
        <w:t>]</w:t>
      </w:r>
      <w:proofErr w:type="gramEnd"/>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sectPr w:rsidR="00ED5B5B" w:rsidSect="00ED5B5B">
      <w:headerReference w:type="default" r:id="rId11"/>
      <w:footerReference w:type="default" r:id="rId12"/>
      <w:endnotePr>
        <w:numFmt w:val="decimal"/>
      </w:endnotePr>
      <w:pgSz w:w="12240" w:h="15840"/>
      <w:pgMar w:top="1440" w:right="1080" w:bottom="720" w:left="1080" w:header="1440" w:footer="720" w:gutter="0"/>
      <w:pgNumType w:start="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D1A" w:rsidRDefault="00880D1A">
      <w:pPr>
        <w:spacing w:line="20" w:lineRule="exact"/>
      </w:pPr>
    </w:p>
  </w:endnote>
  <w:endnote w:type="continuationSeparator" w:id="0">
    <w:p w:rsidR="00880D1A" w:rsidRDefault="00880D1A">
      <w:r>
        <w:t xml:space="preserve"> </w:t>
      </w:r>
    </w:p>
  </w:endnote>
  <w:endnote w:type="continuationNotice" w:id="1">
    <w:p w:rsidR="00880D1A" w:rsidRDefault="00880D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40" w:rsidRDefault="00F204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40" w:rsidRDefault="00F20440">
    <w:pPr>
      <w:spacing w:before="140" w:line="100" w:lineRule="exact"/>
      <w:rPr>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40" w:rsidRPr="0018516C" w:rsidRDefault="00F20440" w:rsidP="0018516C">
    <w:pPr>
      <w:spacing w:before="140"/>
      <w:jc w:val="center"/>
      <w:rPr>
        <w:rFonts w:ascii="Times New Roman" w:hAnsi="Times New Roman"/>
        <w:szCs w:val="24"/>
      </w:rPr>
    </w:pPr>
    <w:r w:rsidRPr="0018516C">
      <w:rPr>
        <w:rFonts w:ascii="Times New Roman" w:hAnsi="Times New Roman"/>
        <w:szCs w:val="24"/>
      </w:rPr>
      <w:t xml:space="preserve">Page </w:t>
    </w:r>
    <w:r w:rsidRPr="0018516C">
      <w:rPr>
        <w:rFonts w:ascii="Times New Roman" w:hAnsi="Times New Roman"/>
        <w:szCs w:val="24"/>
      </w:rPr>
      <w:fldChar w:fldCharType="begin"/>
    </w:r>
    <w:r w:rsidRPr="0018516C">
      <w:rPr>
        <w:rFonts w:ascii="Times New Roman" w:hAnsi="Times New Roman"/>
        <w:szCs w:val="24"/>
      </w:rPr>
      <w:instrText xml:space="preserve"> PAGE </w:instrText>
    </w:r>
    <w:r w:rsidRPr="0018516C">
      <w:rPr>
        <w:rFonts w:ascii="Times New Roman" w:hAnsi="Times New Roman"/>
        <w:szCs w:val="24"/>
      </w:rPr>
      <w:fldChar w:fldCharType="separate"/>
    </w:r>
    <w:r w:rsidR="00C60266">
      <w:rPr>
        <w:rFonts w:ascii="Times New Roman" w:hAnsi="Times New Roman"/>
        <w:noProof/>
        <w:szCs w:val="24"/>
      </w:rPr>
      <w:t>5</w:t>
    </w:r>
    <w:r w:rsidRPr="0018516C">
      <w:rPr>
        <w:rFonts w:ascii="Times New Roman" w:hAnsi="Times New Roman"/>
        <w:szCs w:val="24"/>
      </w:rPr>
      <w:fldChar w:fldCharType="end"/>
    </w:r>
    <w:r w:rsidRPr="0018516C">
      <w:rPr>
        <w:rFonts w:ascii="Times New Roman" w:hAnsi="Times New Roman"/>
        <w:szCs w:val="24"/>
      </w:rPr>
      <w:t xml:space="preserve"> of </w:t>
    </w:r>
    <w:r>
      <w:rPr>
        <w:rFonts w:ascii="Times New Roman" w:hAnsi="Times New Roman"/>
        <w:szCs w:val="24"/>
      </w:rPr>
      <w:t>5</w:t>
    </w:r>
  </w:p>
  <w:p w:rsidR="00F20440" w:rsidRPr="00775724" w:rsidRDefault="00F204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D1A" w:rsidRDefault="00880D1A">
      <w:r>
        <w:separator/>
      </w:r>
    </w:p>
  </w:footnote>
  <w:footnote w:type="continuationSeparator" w:id="0">
    <w:p w:rsidR="00880D1A" w:rsidRDefault="00880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40" w:rsidRDefault="00F204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40" w:rsidRPr="0018516C" w:rsidRDefault="00F20440" w:rsidP="00160D2C">
    <w:pPr>
      <w:tabs>
        <w:tab w:val="left" w:pos="-1080"/>
        <w:tab w:val="left" w:pos="-360"/>
        <w:tab w:val="left" w:pos="720"/>
        <w:tab w:val="left" w:pos="1440"/>
        <w:tab w:val="left" w:pos="3600"/>
        <w:tab w:val="left" w:pos="4320"/>
        <w:tab w:val="left" w:pos="4680"/>
      </w:tabs>
      <w:suppressAutoHyphens/>
      <w:jc w:val="both"/>
      <w:rPr>
        <w:rFonts w:ascii="Times New Roman" w:hAnsi="Times New Roman"/>
        <w:spacing w:val="-3"/>
      </w:rPr>
    </w:pPr>
    <w:r w:rsidRPr="0018516C">
      <w:rPr>
        <w:rFonts w:ascii="Times New Roman" w:hAnsi="Times New Roman"/>
        <w:spacing w:val="-3"/>
      </w:rPr>
      <w:t>PERMITTEE: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 NO.: 057</w:t>
    </w:r>
    <w:r w:rsidR="00AD688E">
      <w:rPr>
        <w:rFonts w:ascii="Times New Roman" w:hAnsi="Times New Roman"/>
        <w:spacing w:val="-3"/>
      </w:rPr>
      <w:t>1417</w:t>
    </w:r>
    <w:r>
      <w:rPr>
        <w:rFonts w:ascii="Times New Roman" w:hAnsi="Times New Roman"/>
        <w:spacing w:val="-3"/>
      </w:rPr>
      <w:t>-0</w:t>
    </w:r>
    <w:r w:rsidR="00AD688E">
      <w:rPr>
        <w:rFonts w:ascii="Times New Roman" w:hAnsi="Times New Roman"/>
        <w:spacing w:val="-3"/>
      </w:rPr>
      <w:t>07</w:t>
    </w:r>
    <w:r>
      <w:rPr>
        <w:rFonts w:ascii="Times New Roman" w:hAnsi="Times New Roman"/>
        <w:spacing w:val="-3"/>
      </w:rPr>
      <w:t>-AO</w:t>
    </w:r>
  </w:p>
  <w:p w:rsidR="00F20440" w:rsidRDefault="00AD688E" w:rsidP="00160D2C">
    <w:pPr>
      <w:tabs>
        <w:tab w:val="left" w:pos="-1080"/>
        <w:tab w:val="left" w:pos="-360"/>
        <w:tab w:val="left" w:pos="720"/>
        <w:tab w:val="left" w:pos="1440"/>
        <w:tab w:val="left" w:pos="2160"/>
        <w:tab w:val="left" w:pos="4680"/>
        <w:tab w:val="center" w:pos="5040"/>
      </w:tabs>
      <w:suppressAutoHyphens/>
      <w:jc w:val="both"/>
      <w:rPr>
        <w:rFonts w:ascii="Times New Roman" w:hAnsi="Times New Roman"/>
        <w:spacing w:val="-3"/>
      </w:rPr>
    </w:pPr>
    <w:proofErr w:type="spellStart"/>
    <w:r w:rsidRPr="00AD688E">
      <w:rPr>
        <w:rFonts w:ascii="Times New Roman" w:hAnsi="Times New Roman"/>
        <w:spacing w:val="-3"/>
      </w:rPr>
      <w:t>RiverHawk</w:t>
    </w:r>
    <w:proofErr w:type="spellEnd"/>
    <w:r w:rsidRPr="00AD688E">
      <w:rPr>
        <w:rFonts w:ascii="Times New Roman" w:hAnsi="Times New Roman"/>
        <w:spacing w:val="-3"/>
      </w:rPr>
      <w:t xml:space="preserve"> Marine, LLC</w:t>
    </w:r>
    <w:r w:rsidR="00F20440">
      <w:rPr>
        <w:rFonts w:ascii="Times New Roman" w:hAnsi="Times New Roman"/>
        <w:spacing w:val="-3"/>
      </w:rPr>
      <w:tab/>
    </w:r>
    <w:r w:rsidR="00F20440">
      <w:rPr>
        <w:rFonts w:ascii="Times New Roman" w:hAnsi="Times New Roman"/>
        <w:spacing w:val="-3"/>
      </w:rPr>
      <w:tab/>
      <w:t>PROJECT: S</w:t>
    </w:r>
    <w:r>
      <w:rPr>
        <w:rFonts w:ascii="Times New Roman" w:hAnsi="Times New Roman"/>
        <w:spacing w:val="-3"/>
      </w:rPr>
      <w:t xml:space="preserve">hip Repair and Building </w:t>
    </w:r>
    <w:r w:rsidR="00F20440">
      <w:rPr>
        <w:rFonts w:ascii="Times New Roman" w:hAnsi="Times New Roman"/>
        <w:spacing w:val="-3"/>
      </w:rPr>
      <w:t>Operation</w:t>
    </w:r>
  </w:p>
  <w:p w:rsidR="00F20440" w:rsidRDefault="00F20440" w:rsidP="0018516C">
    <w:pPr>
      <w:tabs>
        <w:tab w:val="left" w:pos="-1080"/>
        <w:tab w:val="left" w:pos="-360"/>
        <w:tab w:val="left" w:pos="720"/>
        <w:tab w:val="left" w:pos="1440"/>
        <w:tab w:val="left" w:pos="2160"/>
        <w:tab w:val="center" w:pos="5040"/>
      </w:tabs>
      <w:suppressAutoHyphens/>
      <w:jc w:val="both"/>
      <w:rPr>
        <w:rFonts w:ascii="Times New Roman" w:hAnsi="Times New Roman"/>
        <w:spacing w:val="-3"/>
      </w:rPr>
    </w:pPr>
  </w:p>
  <w:p w:rsidR="00F20440" w:rsidRPr="0018516C" w:rsidRDefault="00F20440" w:rsidP="0018516C">
    <w:pPr>
      <w:tabs>
        <w:tab w:val="left" w:pos="-1080"/>
        <w:tab w:val="left" w:pos="-360"/>
        <w:tab w:val="left" w:pos="720"/>
        <w:tab w:val="left" w:pos="1440"/>
        <w:tab w:val="left" w:pos="2160"/>
        <w:tab w:val="center" w:pos="5040"/>
      </w:tabs>
      <w:suppressAutoHyphens/>
      <w:jc w:val="both"/>
      <w:rPr>
        <w:rFonts w:ascii="Times New Roman" w:hAnsi="Times New Roman"/>
        <w:spacing w:val="-3"/>
      </w:rPr>
    </w:pPr>
    <w:r>
      <w:rPr>
        <w:rFonts w:ascii="Times New Roman" w:hAnsi="Times New Roman"/>
        <w:spacing w:val="-3"/>
      </w:rPr>
      <w:t>SPECIFIC CONDITIONS:</w:t>
    </w:r>
  </w:p>
  <w:p w:rsidR="00F20440" w:rsidRDefault="00F20440">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447FF"/>
    <w:multiLevelType w:val="hybridMultilevel"/>
    <w:tmpl w:val="77AEC9B2"/>
    <w:lvl w:ilvl="0" w:tplc="317267DA">
      <w:start w:val="1"/>
      <w:numFmt w:val="upp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2C613A4"/>
    <w:multiLevelType w:val="singleLevel"/>
    <w:tmpl w:val="393AEBCC"/>
    <w:lvl w:ilvl="0">
      <w:start w:val="1"/>
      <w:numFmt w:val="upperLetter"/>
      <w:lvlText w:val="%1) "/>
      <w:legacy w:legacy="1" w:legacySpace="0" w:legacyIndent="360"/>
      <w:lvlJc w:val="left"/>
      <w:pPr>
        <w:ind w:left="1065" w:hanging="360"/>
      </w:pPr>
      <w:rPr>
        <w:rFonts w:ascii="Courier New" w:hAnsi="Courier New" w:cs="Courier New" w:hint="default"/>
        <w:b w:val="0"/>
        <w:i w:val="0"/>
        <w:sz w:val="24"/>
        <w:u w:val="none"/>
      </w:rPr>
    </w:lvl>
  </w:abstractNum>
  <w:abstractNum w:abstractNumId="2">
    <w:nsid w:val="063965E0"/>
    <w:multiLevelType w:val="singleLevel"/>
    <w:tmpl w:val="3F423428"/>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
    <w:nsid w:val="0B74222B"/>
    <w:multiLevelType w:val="hybridMultilevel"/>
    <w:tmpl w:val="FBBAD9B8"/>
    <w:lvl w:ilvl="0" w:tplc="E10656D6">
      <w:start w:val="16"/>
      <w:numFmt w:val="decimal"/>
      <w:lvlText w:val="%1. "/>
      <w:lvlJc w:val="left"/>
      <w:pPr>
        <w:tabs>
          <w:tab w:val="num" w:pos="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F01737"/>
    <w:multiLevelType w:val="singleLevel"/>
    <w:tmpl w:val="94DC24FA"/>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5">
    <w:nsid w:val="0E9F198A"/>
    <w:multiLevelType w:val="singleLevel"/>
    <w:tmpl w:val="D8AE287A"/>
    <w:lvl w:ilvl="0">
      <w:start w:val="6"/>
      <w:numFmt w:val="decimal"/>
      <w:lvlText w:val="%1. "/>
      <w:legacy w:legacy="1" w:legacySpace="0" w:legacyIndent="360"/>
      <w:lvlJc w:val="left"/>
      <w:pPr>
        <w:ind w:left="360" w:hanging="360"/>
      </w:pPr>
      <w:rPr>
        <w:b w:val="0"/>
        <w:i w:val="0"/>
        <w:sz w:val="24"/>
      </w:rPr>
    </w:lvl>
  </w:abstractNum>
  <w:abstractNum w:abstractNumId="6">
    <w:nsid w:val="12F15174"/>
    <w:multiLevelType w:val="singleLevel"/>
    <w:tmpl w:val="29A63B80"/>
    <w:lvl w:ilvl="0">
      <w:start w:val="9"/>
      <w:numFmt w:val="decimal"/>
      <w:lvlText w:val="%1. "/>
      <w:legacy w:legacy="1" w:legacySpace="0" w:legacyIndent="360"/>
      <w:lvlJc w:val="left"/>
      <w:pPr>
        <w:ind w:left="360" w:hanging="360"/>
      </w:pPr>
      <w:rPr>
        <w:b w:val="0"/>
        <w:i w:val="0"/>
        <w:sz w:val="24"/>
      </w:rPr>
    </w:lvl>
  </w:abstractNum>
  <w:abstractNum w:abstractNumId="7">
    <w:nsid w:val="16393D99"/>
    <w:multiLevelType w:val="singleLevel"/>
    <w:tmpl w:val="978C4D60"/>
    <w:lvl w:ilvl="0">
      <w:start w:val="1"/>
      <w:numFmt w:val="upperLetter"/>
      <w:lvlText w:val="%1) "/>
      <w:legacy w:legacy="1" w:legacySpace="0" w:legacyIndent="360"/>
      <w:lvlJc w:val="left"/>
      <w:pPr>
        <w:ind w:left="915" w:hanging="360"/>
      </w:pPr>
      <w:rPr>
        <w:b w:val="0"/>
        <w:i w:val="0"/>
        <w:sz w:val="24"/>
      </w:rPr>
    </w:lvl>
  </w:abstractNum>
  <w:abstractNum w:abstractNumId="8">
    <w:nsid w:val="192E2F48"/>
    <w:multiLevelType w:val="multilevel"/>
    <w:tmpl w:val="858480E0"/>
    <w:lvl w:ilvl="0">
      <w:start w:val="1"/>
      <w:numFmt w:val="decimal"/>
      <w:lvlText w:val="%1."/>
      <w:lvlJc w:val="left"/>
      <w:pPr>
        <w:tabs>
          <w:tab w:val="num" w:pos="360"/>
        </w:tabs>
        <w:ind w:left="432"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9B600F8"/>
    <w:multiLevelType w:val="singleLevel"/>
    <w:tmpl w:val="D4AC6546"/>
    <w:lvl w:ilvl="0">
      <w:start w:val="2"/>
      <w:numFmt w:val="lowerRoman"/>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10">
    <w:nsid w:val="224F735C"/>
    <w:multiLevelType w:val="hybridMultilevel"/>
    <w:tmpl w:val="47C26FCA"/>
    <w:lvl w:ilvl="0" w:tplc="C6D6A952">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65417E0"/>
    <w:multiLevelType w:val="singleLevel"/>
    <w:tmpl w:val="4F281B38"/>
    <w:lvl w:ilvl="0">
      <w:start w:val="1"/>
      <w:numFmt w:val="lowerLetter"/>
      <w:lvlText w:val="(%1)"/>
      <w:legacy w:legacy="1" w:legacySpace="120" w:legacyIndent="432"/>
      <w:lvlJc w:val="left"/>
      <w:pPr>
        <w:ind w:left="1152" w:hanging="432"/>
      </w:pPr>
    </w:lvl>
  </w:abstractNum>
  <w:abstractNum w:abstractNumId="12">
    <w:nsid w:val="292C405A"/>
    <w:multiLevelType w:val="hybridMultilevel"/>
    <w:tmpl w:val="7A188880"/>
    <w:lvl w:ilvl="0" w:tplc="B40A573E">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949185B"/>
    <w:multiLevelType w:val="hybridMultilevel"/>
    <w:tmpl w:val="3370D78A"/>
    <w:lvl w:ilvl="0" w:tplc="41FE3998">
      <w:start w:val="1"/>
      <w:numFmt w:val="upperLetter"/>
      <w:lvlText w:val="%1)"/>
      <w:lvlJc w:val="left"/>
      <w:pPr>
        <w:tabs>
          <w:tab w:val="num" w:pos="1440"/>
        </w:tabs>
        <w:ind w:left="1440" w:hanging="720"/>
      </w:pPr>
      <w:rPr>
        <w:rFonts w:hint="default"/>
      </w:rPr>
    </w:lvl>
    <w:lvl w:ilvl="1" w:tplc="ABB4A242">
      <w:start w:val="7"/>
      <w:numFmt w:val="upperLetter"/>
      <w:lvlText w:val="%2) "/>
      <w:lvlJc w:val="left"/>
      <w:pPr>
        <w:tabs>
          <w:tab w:val="num" w:pos="1872"/>
        </w:tabs>
        <w:ind w:left="1872" w:hanging="432"/>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AC46E6D"/>
    <w:multiLevelType w:val="singleLevel"/>
    <w:tmpl w:val="393AEBCC"/>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5">
    <w:nsid w:val="33823C92"/>
    <w:multiLevelType w:val="singleLevel"/>
    <w:tmpl w:val="EF2861DC"/>
    <w:lvl w:ilvl="0">
      <w:start w:val="1"/>
      <w:numFmt w:val="upperLetter"/>
      <w:lvlText w:val="%1) "/>
      <w:legacy w:legacy="1" w:legacySpace="0" w:legacyIndent="360"/>
      <w:lvlJc w:val="left"/>
      <w:pPr>
        <w:ind w:left="990" w:hanging="360"/>
      </w:pPr>
      <w:rPr>
        <w:rFonts w:ascii="Courier New" w:hAnsi="Courier New" w:cs="Courier New" w:hint="default"/>
        <w:b w:val="0"/>
        <w:i w:val="0"/>
        <w:sz w:val="24"/>
      </w:rPr>
    </w:lvl>
  </w:abstractNum>
  <w:abstractNum w:abstractNumId="16">
    <w:nsid w:val="35C03447"/>
    <w:multiLevelType w:val="singleLevel"/>
    <w:tmpl w:val="C7CC56C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36AB7AB2"/>
    <w:multiLevelType w:val="multilevel"/>
    <w:tmpl w:val="D5A4855E"/>
    <w:lvl w:ilvl="0">
      <w:start w:val="1"/>
      <w:numFmt w:val="decimal"/>
      <w:lvlText w:val="%1."/>
      <w:lvlJc w:val="left"/>
      <w:pPr>
        <w:tabs>
          <w:tab w:val="num" w:pos="360"/>
        </w:tabs>
        <w:ind w:left="432"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6B90327"/>
    <w:multiLevelType w:val="hybridMultilevel"/>
    <w:tmpl w:val="573877A4"/>
    <w:lvl w:ilvl="0" w:tplc="8E4094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7991A2D"/>
    <w:multiLevelType w:val="hybridMultilevel"/>
    <w:tmpl w:val="2D8CBCFE"/>
    <w:lvl w:ilvl="0" w:tplc="509E395E">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A8A0A5F"/>
    <w:multiLevelType w:val="hybridMultilevel"/>
    <w:tmpl w:val="1F820E7C"/>
    <w:lvl w:ilvl="0" w:tplc="B112798A">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C00086"/>
    <w:multiLevelType w:val="hybridMultilevel"/>
    <w:tmpl w:val="21D8C488"/>
    <w:lvl w:ilvl="0" w:tplc="E9782D62">
      <w:start w:val="9"/>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11A67C5E">
      <w:start w:val="1"/>
      <w:numFmt w:val="upp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2E55E9"/>
    <w:multiLevelType w:val="singleLevel"/>
    <w:tmpl w:val="A0126C7A"/>
    <w:lvl w:ilvl="0">
      <w:start w:val="1"/>
      <w:numFmt w:val="upp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23">
    <w:nsid w:val="464451EC"/>
    <w:multiLevelType w:val="singleLevel"/>
    <w:tmpl w:val="393AEBCC"/>
    <w:lvl w:ilvl="0">
      <w:start w:val="4"/>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24">
    <w:nsid w:val="49B01A6A"/>
    <w:multiLevelType w:val="singleLevel"/>
    <w:tmpl w:val="8A848C0A"/>
    <w:lvl w:ilvl="0">
      <w:start w:val="2"/>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5">
    <w:nsid w:val="4AC07F2C"/>
    <w:multiLevelType w:val="hybridMultilevel"/>
    <w:tmpl w:val="0CBC09A2"/>
    <w:lvl w:ilvl="0" w:tplc="C1B6138A">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0E1266"/>
    <w:multiLevelType w:val="singleLevel"/>
    <w:tmpl w:val="978C4D60"/>
    <w:lvl w:ilvl="0">
      <w:start w:val="1"/>
      <w:numFmt w:val="upperLetter"/>
      <w:lvlText w:val="%1) "/>
      <w:legacy w:legacy="1" w:legacySpace="0" w:legacyIndent="360"/>
      <w:lvlJc w:val="left"/>
      <w:pPr>
        <w:ind w:left="1080" w:hanging="360"/>
      </w:pPr>
      <w:rPr>
        <w:b w:val="0"/>
        <w:i w:val="0"/>
        <w:sz w:val="24"/>
      </w:rPr>
    </w:lvl>
  </w:abstractNum>
  <w:abstractNum w:abstractNumId="27">
    <w:nsid w:val="4B2A4B62"/>
    <w:multiLevelType w:val="hybridMultilevel"/>
    <w:tmpl w:val="71763C42"/>
    <w:lvl w:ilvl="0" w:tplc="85E6391E">
      <w:start w:val="16"/>
      <w:numFmt w:val="decimal"/>
      <w:lvlText w:val="%1. "/>
      <w:lvlJc w:val="left"/>
      <w:pPr>
        <w:tabs>
          <w:tab w:val="num" w:pos="360"/>
        </w:tabs>
        <w:ind w:left="432" w:hanging="432"/>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31143B"/>
    <w:multiLevelType w:val="singleLevel"/>
    <w:tmpl w:val="A0A2DD28"/>
    <w:lvl w:ilvl="0">
      <w:start w:val="1"/>
      <w:numFmt w:val="lowerRoman"/>
      <w:lvlText w:val="%1) "/>
      <w:legacy w:legacy="1" w:legacySpace="0" w:legacyIndent="360"/>
      <w:lvlJc w:val="left"/>
      <w:pPr>
        <w:ind w:left="1890" w:hanging="360"/>
      </w:pPr>
      <w:rPr>
        <w:rFonts w:ascii="Courier New" w:hAnsi="Courier New" w:cs="Courier New" w:hint="default"/>
        <w:b w:val="0"/>
        <w:i w:val="0"/>
        <w:sz w:val="24"/>
        <w:u w:val="none"/>
      </w:rPr>
    </w:lvl>
  </w:abstractNum>
  <w:abstractNum w:abstractNumId="29">
    <w:nsid w:val="53B20DF1"/>
    <w:multiLevelType w:val="hybridMultilevel"/>
    <w:tmpl w:val="858480E0"/>
    <w:lvl w:ilvl="0" w:tplc="3992131E">
      <w:start w:val="1"/>
      <w:numFmt w:val="decimal"/>
      <w:lvlText w:val="%1."/>
      <w:lvlJc w:val="left"/>
      <w:pPr>
        <w:tabs>
          <w:tab w:val="num" w:pos="360"/>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DA78DF"/>
    <w:multiLevelType w:val="singleLevel"/>
    <w:tmpl w:val="94A87E18"/>
    <w:lvl w:ilvl="0">
      <w:start w:val="1"/>
      <w:numFmt w:val="upperLetter"/>
      <w:lvlText w:val="%1)"/>
      <w:legacy w:legacy="1" w:legacySpace="120" w:legacyIndent="360"/>
      <w:lvlJc w:val="left"/>
      <w:pPr>
        <w:ind w:left="1080" w:hanging="360"/>
      </w:pPr>
    </w:lvl>
  </w:abstractNum>
  <w:abstractNum w:abstractNumId="31">
    <w:nsid w:val="5C7535AA"/>
    <w:multiLevelType w:val="hybridMultilevel"/>
    <w:tmpl w:val="D71A7F5E"/>
    <w:lvl w:ilvl="0" w:tplc="E10656D6">
      <w:start w:val="16"/>
      <w:numFmt w:val="decimal"/>
      <w:lvlText w:val="%1. "/>
      <w:lvlJc w:val="left"/>
      <w:pPr>
        <w:tabs>
          <w:tab w:val="num" w:pos="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F5240E"/>
    <w:multiLevelType w:val="hybridMultilevel"/>
    <w:tmpl w:val="573877A4"/>
    <w:lvl w:ilvl="0" w:tplc="8E4094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5E25187"/>
    <w:multiLevelType w:val="hybridMultilevel"/>
    <w:tmpl w:val="B75818A2"/>
    <w:lvl w:ilvl="0" w:tplc="BA5E3E8C">
      <w:start w:val="17"/>
      <w:numFmt w:val="decimal"/>
      <w:lvlText w:val="%1. "/>
      <w:lvlJc w:val="left"/>
      <w:pPr>
        <w:tabs>
          <w:tab w:val="num" w:pos="360"/>
        </w:tabs>
        <w:ind w:left="432" w:hanging="432"/>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EE7EED"/>
    <w:multiLevelType w:val="singleLevel"/>
    <w:tmpl w:val="494C3EDA"/>
    <w:lvl w:ilvl="0">
      <w:start w:val="1"/>
      <w:numFmt w:val="upperLetter"/>
      <w:lvlText w:val="%1)"/>
      <w:legacy w:legacy="1" w:legacySpace="120" w:legacyIndent="720"/>
      <w:lvlJc w:val="left"/>
      <w:pPr>
        <w:ind w:left="1440" w:hanging="720"/>
      </w:pPr>
    </w:lvl>
  </w:abstractNum>
  <w:abstractNum w:abstractNumId="35">
    <w:nsid w:val="6930136F"/>
    <w:multiLevelType w:val="singleLevel"/>
    <w:tmpl w:val="03C27F0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rPr>
    </w:lvl>
  </w:abstractNum>
  <w:abstractNum w:abstractNumId="36">
    <w:nsid w:val="6B51469B"/>
    <w:multiLevelType w:val="multilevel"/>
    <w:tmpl w:val="21D8C488"/>
    <w:lvl w:ilvl="0">
      <w:start w:val="9"/>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CCD3443"/>
    <w:multiLevelType w:val="hybridMultilevel"/>
    <w:tmpl w:val="36780554"/>
    <w:lvl w:ilvl="0" w:tplc="4C62A89C">
      <w:start w:val="19"/>
      <w:numFmt w:val="decimal"/>
      <w:lvlText w:val="%1. "/>
      <w:lvlJc w:val="left"/>
      <w:pPr>
        <w:tabs>
          <w:tab w:val="num" w:pos="360"/>
        </w:tabs>
        <w:ind w:left="432" w:hanging="432"/>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81300D"/>
    <w:multiLevelType w:val="hybridMultilevel"/>
    <w:tmpl w:val="3A762CBA"/>
    <w:lvl w:ilvl="0" w:tplc="4546120C">
      <w:start w:val="19"/>
      <w:numFmt w:val="decimal"/>
      <w:lvlText w:val="%1. "/>
      <w:lvlJc w:val="left"/>
      <w:pPr>
        <w:tabs>
          <w:tab w:val="num" w:pos="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1857E1"/>
    <w:multiLevelType w:val="hybridMultilevel"/>
    <w:tmpl w:val="4814B068"/>
    <w:lvl w:ilvl="0" w:tplc="2A18246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8065845"/>
    <w:multiLevelType w:val="hybridMultilevel"/>
    <w:tmpl w:val="7EB6A882"/>
    <w:lvl w:ilvl="0" w:tplc="0AD4CC9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58250A"/>
    <w:multiLevelType w:val="singleLevel"/>
    <w:tmpl w:val="354C1858"/>
    <w:lvl w:ilvl="0">
      <w:start w:val="27"/>
      <w:numFmt w:val="decimal"/>
      <w:lvlText w:val="%1. "/>
      <w:legacy w:legacy="1" w:legacySpace="0" w:legacyIndent="360"/>
      <w:lvlJc w:val="left"/>
      <w:pPr>
        <w:ind w:left="360" w:hanging="360"/>
      </w:pPr>
      <w:rPr>
        <w:rFonts w:ascii="Courier New" w:hAnsi="Courier New" w:cs="Courier New" w:hint="default"/>
        <w:b w:val="0"/>
        <w:i w:val="0"/>
        <w:sz w:val="24"/>
        <w:u w:val="none"/>
      </w:rPr>
    </w:lvl>
  </w:abstractNum>
  <w:num w:numId="1">
    <w:abstractNumId w:val="4"/>
  </w:num>
  <w:num w:numId="2">
    <w:abstractNumId w:val="2"/>
  </w:num>
  <w:num w:numId="3">
    <w:abstractNumId w:val="16"/>
  </w:num>
  <w:num w:numId="4">
    <w:abstractNumId w:val="41"/>
  </w:num>
  <w:num w:numId="5">
    <w:abstractNumId w:val="11"/>
  </w:num>
  <w:num w:numId="6">
    <w:abstractNumId w:val="10"/>
  </w:num>
  <w:num w:numId="7">
    <w:abstractNumId w:val="22"/>
  </w:num>
  <w:num w:numId="8">
    <w:abstractNumId w:val="9"/>
  </w:num>
  <w:num w:numId="9">
    <w:abstractNumId w:val="23"/>
  </w:num>
  <w:num w:numId="10">
    <w:abstractNumId w:val="23"/>
    <w:lvlOverride w:ilvl="0">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1">
    <w:abstractNumId w:val="35"/>
  </w:num>
  <w:num w:numId="12">
    <w:abstractNumId w:val="28"/>
  </w:num>
  <w:num w:numId="13">
    <w:abstractNumId w:val="14"/>
  </w:num>
  <w:num w:numId="14">
    <w:abstractNumId w:val="1"/>
  </w:num>
  <w:num w:numId="15">
    <w:abstractNumId w:val="15"/>
  </w:num>
  <w:num w:numId="16">
    <w:abstractNumId w:val="21"/>
  </w:num>
  <w:num w:numId="17">
    <w:abstractNumId w:val="36"/>
  </w:num>
  <w:num w:numId="18">
    <w:abstractNumId w:val="12"/>
  </w:num>
  <w:num w:numId="19">
    <w:abstractNumId w:val="0"/>
  </w:num>
  <w:num w:numId="20">
    <w:abstractNumId w:val="13"/>
  </w:num>
  <w:num w:numId="21">
    <w:abstractNumId w:val="19"/>
  </w:num>
  <w:num w:numId="22">
    <w:abstractNumId w:val="20"/>
  </w:num>
  <w:num w:numId="23">
    <w:abstractNumId w:val="24"/>
  </w:num>
  <w:num w:numId="24">
    <w:abstractNumId w:val="24"/>
    <w:lvlOverride w:ilvl="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Override>
  </w:num>
  <w:num w:numId="25">
    <w:abstractNumId w:val="5"/>
  </w:num>
  <w:num w:numId="26">
    <w:abstractNumId w:val="6"/>
  </w:num>
  <w:num w:numId="27">
    <w:abstractNumId w:val="7"/>
  </w:num>
  <w:num w:numId="28">
    <w:abstractNumId w:val="34"/>
  </w:num>
  <w:num w:numId="29">
    <w:abstractNumId w:val="26"/>
  </w:num>
  <w:num w:numId="30">
    <w:abstractNumId w:val="26"/>
    <w:lvlOverride w:ilvl="0">
      <w:lvl w:ilvl="0">
        <w:start w:val="2"/>
        <w:numFmt w:val="upperLetter"/>
        <w:lvlText w:val="%1) "/>
        <w:legacy w:legacy="1" w:legacySpace="0" w:legacyIndent="360"/>
        <w:lvlJc w:val="left"/>
        <w:pPr>
          <w:ind w:left="1080" w:hanging="360"/>
        </w:pPr>
        <w:rPr>
          <w:b w:val="0"/>
          <w:i w:val="0"/>
          <w:sz w:val="24"/>
        </w:rPr>
      </w:lvl>
    </w:lvlOverride>
  </w:num>
  <w:num w:numId="31">
    <w:abstractNumId w:val="30"/>
  </w:num>
  <w:num w:numId="32">
    <w:abstractNumId w:val="25"/>
  </w:num>
  <w:num w:numId="33">
    <w:abstractNumId w:val="39"/>
  </w:num>
  <w:num w:numId="34">
    <w:abstractNumId w:val="29"/>
  </w:num>
  <w:num w:numId="35">
    <w:abstractNumId w:val="40"/>
  </w:num>
  <w:num w:numId="36">
    <w:abstractNumId w:val="31"/>
  </w:num>
  <w:num w:numId="37">
    <w:abstractNumId w:val="3"/>
  </w:num>
  <w:num w:numId="38">
    <w:abstractNumId w:val="17"/>
  </w:num>
  <w:num w:numId="39">
    <w:abstractNumId w:val="38"/>
  </w:num>
  <w:num w:numId="40">
    <w:abstractNumId w:val="8"/>
  </w:num>
  <w:num w:numId="41">
    <w:abstractNumId w:val="37"/>
  </w:num>
  <w:num w:numId="42">
    <w:abstractNumId w:val="18"/>
  </w:num>
  <w:num w:numId="43">
    <w:abstractNumId w:val="32"/>
  </w:num>
  <w:num w:numId="44">
    <w:abstractNumId w:val="33"/>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B94"/>
    <w:rsid w:val="000058F8"/>
    <w:rsid w:val="00011719"/>
    <w:rsid w:val="00011B20"/>
    <w:rsid w:val="0001544A"/>
    <w:rsid w:val="00021EA5"/>
    <w:rsid w:val="000221C2"/>
    <w:rsid w:val="00023137"/>
    <w:rsid w:val="000235EB"/>
    <w:rsid w:val="00031320"/>
    <w:rsid w:val="00032B09"/>
    <w:rsid w:val="00033D73"/>
    <w:rsid w:val="00047EF8"/>
    <w:rsid w:val="00051062"/>
    <w:rsid w:val="00054255"/>
    <w:rsid w:val="00061894"/>
    <w:rsid w:val="00067B7C"/>
    <w:rsid w:val="0008236A"/>
    <w:rsid w:val="00084A3A"/>
    <w:rsid w:val="0009063B"/>
    <w:rsid w:val="00091D26"/>
    <w:rsid w:val="00096B64"/>
    <w:rsid w:val="00097994"/>
    <w:rsid w:val="000B0C79"/>
    <w:rsid w:val="000B2015"/>
    <w:rsid w:val="000C7FFD"/>
    <w:rsid w:val="000D36AC"/>
    <w:rsid w:val="000D5FE6"/>
    <w:rsid w:val="000E3F23"/>
    <w:rsid w:val="000F05A2"/>
    <w:rsid w:val="000F1628"/>
    <w:rsid w:val="000F2D91"/>
    <w:rsid w:val="000F2EC3"/>
    <w:rsid w:val="000F3456"/>
    <w:rsid w:val="00106E1A"/>
    <w:rsid w:val="0011000B"/>
    <w:rsid w:val="00110CD3"/>
    <w:rsid w:val="00112686"/>
    <w:rsid w:val="00115AD3"/>
    <w:rsid w:val="0011642A"/>
    <w:rsid w:val="00116B66"/>
    <w:rsid w:val="00124415"/>
    <w:rsid w:val="0013090A"/>
    <w:rsid w:val="00145551"/>
    <w:rsid w:val="00160D2C"/>
    <w:rsid w:val="00165CEB"/>
    <w:rsid w:val="00167CF1"/>
    <w:rsid w:val="00171CAD"/>
    <w:rsid w:val="001847CA"/>
    <w:rsid w:val="0018516C"/>
    <w:rsid w:val="001902F6"/>
    <w:rsid w:val="00197BD5"/>
    <w:rsid w:val="001A1AD7"/>
    <w:rsid w:val="001B1243"/>
    <w:rsid w:val="001B523C"/>
    <w:rsid w:val="001C4893"/>
    <w:rsid w:val="001C66E5"/>
    <w:rsid w:val="001D3549"/>
    <w:rsid w:val="001E3421"/>
    <w:rsid w:val="001E5F56"/>
    <w:rsid w:val="001F06E8"/>
    <w:rsid w:val="001F2521"/>
    <w:rsid w:val="001F61F6"/>
    <w:rsid w:val="00213677"/>
    <w:rsid w:val="00217028"/>
    <w:rsid w:val="00222351"/>
    <w:rsid w:val="002239DE"/>
    <w:rsid w:val="0022519B"/>
    <w:rsid w:val="00232E0A"/>
    <w:rsid w:val="0024019A"/>
    <w:rsid w:val="00241FB1"/>
    <w:rsid w:val="002466BD"/>
    <w:rsid w:val="0025252F"/>
    <w:rsid w:val="00252FCB"/>
    <w:rsid w:val="00262EE0"/>
    <w:rsid w:val="00264777"/>
    <w:rsid w:val="00265F98"/>
    <w:rsid w:val="00271B50"/>
    <w:rsid w:val="00273587"/>
    <w:rsid w:val="00285540"/>
    <w:rsid w:val="00293BAE"/>
    <w:rsid w:val="00293E92"/>
    <w:rsid w:val="00295167"/>
    <w:rsid w:val="00297946"/>
    <w:rsid w:val="002A0D7A"/>
    <w:rsid w:val="002A5E37"/>
    <w:rsid w:val="002A724F"/>
    <w:rsid w:val="002A7CD4"/>
    <w:rsid w:val="002B2162"/>
    <w:rsid w:val="002C22D7"/>
    <w:rsid w:val="002C2752"/>
    <w:rsid w:val="002C42A1"/>
    <w:rsid w:val="002C4750"/>
    <w:rsid w:val="002C4E14"/>
    <w:rsid w:val="002C74AE"/>
    <w:rsid w:val="002D5083"/>
    <w:rsid w:val="002E3D28"/>
    <w:rsid w:val="002E4491"/>
    <w:rsid w:val="002E6858"/>
    <w:rsid w:val="002F60E2"/>
    <w:rsid w:val="00307F15"/>
    <w:rsid w:val="00312F14"/>
    <w:rsid w:val="0031352E"/>
    <w:rsid w:val="00313613"/>
    <w:rsid w:val="00313F4D"/>
    <w:rsid w:val="00314B2A"/>
    <w:rsid w:val="00316B11"/>
    <w:rsid w:val="003172E1"/>
    <w:rsid w:val="003210D9"/>
    <w:rsid w:val="00325752"/>
    <w:rsid w:val="00326F84"/>
    <w:rsid w:val="00326FA7"/>
    <w:rsid w:val="00331399"/>
    <w:rsid w:val="00332AE3"/>
    <w:rsid w:val="003363E5"/>
    <w:rsid w:val="00340D34"/>
    <w:rsid w:val="00350351"/>
    <w:rsid w:val="0035314C"/>
    <w:rsid w:val="00356F86"/>
    <w:rsid w:val="0035774D"/>
    <w:rsid w:val="003667D0"/>
    <w:rsid w:val="003701C2"/>
    <w:rsid w:val="00372666"/>
    <w:rsid w:val="00374A79"/>
    <w:rsid w:val="003822E6"/>
    <w:rsid w:val="00383ABA"/>
    <w:rsid w:val="00393772"/>
    <w:rsid w:val="003A02DA"/>
    <w:rsid w:val="003B201A"/>
    <w:rsid w:val="003B3BF6"/>
    <w:rsid w:val="003C2F13"/>
    <w:rsid w:val="003D06D2"/>
    <w:rsid w:val="003D2306"/>
    <w:rsid w:val="003E0999"/>
    <w:rsid w:val="003E3AB8"/>
    <w:rsid w:val="003E5E15"/>
    <w:rsid w:val="003F57B4"/>
    <w:rsid w:val="003F5CD6"/>
    <w:rsid w:val="003F6C26"/>
    <w:rsid w:val="0040438A"/>
    <w:rsid w:val="00406D12"/>
    <w:rsid w:val="00410405"/>
    <w:rsid w:val="00410FF4"/>
    <w:rsid w:val="00414C62"/>
    <w:rsid w:val="00421379"/>
    <w:rsid w:val="0043267F"/>
    <w:rsid w:val="004350E4"/>
    <w:rsid w:val="004371FC"/>
    <w:rsid w:val="0043744C"/>
    <w:rsid w:val="00437E9E"/>
    <w:rsid w:val="00440AEF"/>
    <w:rsid w:val="00472D62"/>
    <w:rsid w:val="00476835"/>
    <w:rsid w:val="004849FD"/>
    <w:rsid w:val="00485103"/>
    <w:rsid w:val="00485C62"/>
    <w:rsid w:val="00496DA3"/>
    <w:rsid w:val="004A1569"/>
    <w:rsid w:val="004A7127"/>
    <w:rsid w:val="004B6FD1"/>
    <w:rsid w:val="004C4278"/>
    <w:rsid w:val="004C5391"/>
    <w:rsid w:val="004C76DC"/>
    <w:rsid w:val="004E0317"/>
    <w:rsid w:val="004E3291"/>
    <w:rsid w:val="004E3370"/>
    <w:rsid w:val="004E4A51"/>
    <w:rsid w:val="004F4A64"/>
    <w:rsid w:val="004F4FE9"/>
    <w:rsid w:val="00500118"/>
    <w:rsid w:val="00506B56"/>
    <w:rsid w:val="00507A24"/>
    <w:rsid w:val="00524A57"/>
    <w:rsid w:val="00526F84"/>
    <w:rsid w:val="005362A6"/>
    <w:rsid w:val="00540632"/>
    <w:rsid w:val="005471EC"/>
    <w:rsid w:val="005534D2"/>
    <w:rsid w:val="005550EE"/>
    <w:rsid w:val="005554A2"/>
    <w:rsid w:val="00560F22"/>
    <w:rsid w:val="00564C23"/>
    <w:rsid w:val="00566BB6"/>
    <w:rsid w:val="00570D6D"/>
    <w:rsid w:val="00585C91"/>
    <w:rsid w:val="00587766"/>
    <w:rsid w:val="00595A51"/>
    <w:rsid w:val="005A47DC"/>
    <w:rsid w:val="005B0B0C"/>
    <w:rsid w:val="005D50A2"/>
    <w:rsid w:val="005E28DA"/>
    <w:rsid w:val="005E3852"/>
    <w:rsid w:val="005E4A01"/>
    <w:rsid w:val="005F1582"/>
    <w:rsid w:val="005F706B"/>
    <w:rsid w:val="005F73FB"/>
    <w:rsid w:val="005F776F"/>
    <w:rsid w:val="00602B03"/>
    <w:rsid w:val="006139C0"/>
    <w:rsid w:val="00615FAA"/>
    <w:rsid w:val="006213C2"/>
    <w:rsid w:val="00627595"/>
    <w:rsid w:val="00636CD0"/>
    <w:rsid w:val="0064764E"/>
    <w:rsid w:val="00664F90"/>
    <w:rsid w:val="006666D1"/>
    <w:rsid w:val="006714CD"/>
    <w:rsid w:val="00672019"/>
    <w:rsid w:val="00676618"/>
    <w:rsid w:val="00677D8F"/>
    <w:rsid w:val="00682FB1"/>
    <w:rsid w:val="00691D74"/>
    <w:rsid w:val="00692E5D"/>
    <w:rsid w:val="006A2281"/>
    <w:rsid w:val="006B09A2"/>
    <w:rsid w:val="006B3B59"/>
    <w:rsid w:val="006B3D93"/>
    <w:rsid w:val="006C2A2E"/>
    <w:rsid w:val="006C2B02"/>
    <w:rsid w:val="006D0C33"/>
    <w:rsid w:val="006D381C"/>
    <w:rsid w:val="006D714B"/>
    <w:rsid w:val="006D7348"/>
    <w:rsid w:val="006D7F63"/>
    <w:rsid w:val="006E4267"/>
    <w:rsid w:val="006E57EB"/>
    <w:rsid w:val="006F246F"/>
    <w:rsid w:val="006F4031"/>
    <w:rsid w:val="00701C83"/>
    <w:rsid w:val="00710EF0"/>
    <w:rsid w:val="007413BD"/>
    <w:rsid w:val="00742A19"/>
    <w:rsid w:val="00747F1E"/>
    <w:rsid w:val="00763362"/>
    <w:rsid w:val="00775724"/>
    <w:rsid w:val="00784160"/>
    <w:rsid w:val="00793FCE"/>
    <w:rsid w:val="007964E3"/>
    <w:rsid w:val="00796DCA"/>
    <w:rsid w:val="007A1FB1"/>
    <w:rsid w:val="007B0400"/>
    <w:rsid w:val="007B0B77"/>
    <w:rsid w:val="007B2C07"/>
    <w:rsid w:val="007B39E1"/>
    <w:rsid w:val="007B7456"/>
    <w:rsid w:val="007C1439"/>
    <w:rsid w:val="007C52B1"/>
    <w:rsid w:val="007D2F65"/>
    <w:rsid w:val="007D47A4"/>
    <w:rsid w:val="007D56AC"/>
    <w:rsid w:val="007E0ABE"/>
    <w:rsid w:val="007E39A6"/>
    <w:rsid w:val="007E402D"/>
    <w:rsid w:val="007E722B"/>
    <w:rsid w:val="007F03BE"/>
    <w:rsid w:val="007F761E"/>
    <w:rsid w:val="00801546"/>
    <w:rsid w:val="008035F7"/>
    <w:rsid w:val="0081420A"/>
    <w:rsid w:val="00826881"/>
    <w:rsid w:val="008349FA"/>
    <w:rsid w:val="00837479"/>
    <w:rsid w:val="008549E2"/>
    <w:rsid w:val="008654C6"/>
    <w:rsid w:val="008700AD"/>
    <w:rsid w:val="00873B6F"/>
    <w:rsid w:val="0087529A"/>
    <w:rsid w:val="008768B5"/>
    <w:rsid w:val="00877139"/>
    <w:rsid w:val="008807E5"/>
    <w:rsid w:val="00880D1A"/>
    <w:rsid w:val="00881419"/>
    <w:rsid w:val="00884BC5"/>
    <w:rsid w:val="00887005"/>
    <w:rsid w:val="00890487"/>
    <w:rsid w:val="00893E68"/>
    <w:rsid w:val="008A30CA"/>
    <w:rsid w:val="008A3A0E"/>
    <w:rsid w:val="008A655F"/>
    <w:rsid w:val="008B290A"/>
    <w:rsid w:val="008C170D"/>
    <w:rsid w:val="008C7DEE"/>
    <w:rsid w:val="008D60EB"/>
    <w:rsid w:val="008E7F5E"/>
    <w:rsid w:val="009100A6"/>
    <w:rsid w:val="00911188"/>
    <w:rsid w:val="009123C6"/>
    <w:rsid w:val="00912E36"/>
    <w:rsid w:val="00917CB3"/>
    <w:rsid w:val="00931CBB"/>
    <w:rsid w:val="00932A10"/>
    <w:rsid w:val="0094502B"/>
    <w:rsid w:val="00945F6E"/>
    <w:rsid w:val="00952901"/>
    <w:rsid w:val="00954519"/>
    <w:rsid w:val="009566C3"/>
    <w:rsid w:val="00957AE5"/>
    <w:rsid w:val="00961ADC"/>
    <w:rsid w:val="00970CD6"/>
    <w:rsid w:val="00974297"/>
    <w:rsid w:val="00980B09"/>
    <w:rsid w:val="00980F6B"/>
    <w:rsid w:val="00984EF5"/>
    <w:rsid w:val="009859F9"/>
    <w:rsid w:val="0099485E"/>
    <w:rsid w:val="009A71C7"/>
    <w:rsid w:val="009B3365"/>
    <w:rsid w:val="009B5295"/>
    <w:rsid w:val="009C2C5A"/>
    <w:rsid w:val="009D06BA"/>
    <w:rsid w:val="009D300D"/>
    <w:rsid w:val="009D4F34"/>
    <w:rsid w:val="009D5631"/>
    <w:rsid w:val="009D68F2"/>
    <w:rsid w:val="009E0CAF"/>
    <w:rsid w:val="009E4735"/>
    <w:rsid w:val="009F70AD"/>
    <w:rsid w:val="00A0584F"/>
    <w:rsid w:val="00A10F32"/>
    <w:rsid w:val="00A11097"/>
    <w:rsid w:val="00A13D4E"/>
    <w:rsid w:val="00A149F6"/>
    <w:rsid w:val="00A163B9"/>
    <w:rsid w:val="00A1714B"/>
    <w:rsid w:val="00A20EFB"/>
    <w:rsid w:val="00A217BE"/>
    <w:rsid w:val="00A32021"/>
    <w:rsid w:val="00A42229"/>
    <w:rsid w:val="00A50AFA"/>
    <w:rsid w:val="00A61280"/>
    <w:rsid w:val="00A628BD"/>
    <w:rsid w:val="00A642F0"/>
    <w:rsid w:val="00A66F00"/>
    <w:rsid w:val="00A8418E"/>
    <w:rsid w:val="00A85D58"/>
    <w:rsid w:val="00A864F5"/>
    <w:rsid w:val="00A867B2"/>
    <w:rsid w:val="00A97845"/>
    <w:rsid w:val="00AA4950"/>
    <w:rsid w:val="00AA7F48"/>
    <w:rsid w:val="00AB0CE2"/>
    <w:rsid w:val="00AC4358"/>
    <w:rsid w:val="00AD2273"/>
    <w:rsid w:val="00AD24C5"/>
    <w:rsid w:val="00AD3618"/>
    <w:rsid w:val="00AD688E"/>
    <w:rsid w:val="00AE2F56"/>
    <w:rsid w:val="00AE4102"/>
    <w:rsid w:val="00AE4233"/>
    <w:rsid w:val="00AE5DF5"/>
    <w:rsid w:val="00AE5F40"/>
    <w:rsid w:val="00AF0B36"/>
    <w:rsid w:val="00B01552"/>
    <w:rsid w:val="00B07D1A"/>
    <w:rsid w:val="00B40D7B"/>
    <w:rsid w:val="00B465B9"/>
    <w:rsid w:val="00B56086"/>
    <w:rsid w:val="00B57732"/>
    <w:rsid w:val="00B60492"/>
    <w:rsid w:val="00B61042"/>
    <w:rsid w:val="00B75391"/>
    <w:rsid w:val="00B77768"/>
    <w:rsid w:val="00B90B15"/>
    <w:rsid w:val="00B963F6"/>
    <w:rsid w:val="00B967FD"/>
    <w:rsid w:val="00BA05BB"/>
    <w:rsid w:val="00BA2446"/>
    <w:rsid w:val="00BA7F16"/>
    <w:rsid w:val="00BB6D44"/>
    <w:rsid w:val="00BC7A67"/>
    <w:rsid w:val="00BD3CCA"/>
    <w:rsid w:val="00BD560B"/>
    <w:rsid w:val="00BE0642"/>
    <w:rsid w:val="00BE4EDD"/>
    <w:rsid w:val="00BE56BE"/>
    <w:rsid w:val="00BE69C7"/>
    <w:rsid w:val="00BF4927"/>
    <w:rsid w:val="00C03480"/>
    <w:rsid w:val="00C15C3F"/>
    <w:rsid w:val="00C15C70"/>
    <w:rsid w:val="00C20BEE"/>
    <w:rsid w:val="00C2137E"/>
    <w:rsid w:val="00C254E4"/>
    <w:rsid w:val="00C30A9F"/>
    <w:rsid w:val="00C32DE3"/>
    <w:rsid w:val="00C36FC9"/>
    <w:rsid w:val="00C36FF2"/>
    <w:rsid w:val="00C46608"/>
    <w:rsid w:val="00C533F6"/>
    <w:rsid w:val="00C5532C"/>
    <w:rsid w:val="00C60266"/>
    <w:rsid w:val="00C642EB"/>
    <w:rsid w:val="00C660FF"/>
    <w:rsid w:val="00C71834"/>
    <w:rsid w:val="00C8224F"/>
    <w:rsid w:val="00C84FA5"/>
    <w:rsid w:val="00C90E60"/>
    <w:rsid w:val="00C920C9"/>
    <w:rsid w:val="00C928E3"/>
    <w:rsid w:val="00C945DD"/>
    <w:rsid w:val="00C9693B"/>
    <w:rsid w:val="00C96EEB"/>
    <w:rsid w:val="00C97022"/>
    <w:rsid w:val="00CA2D18"/>
    <w:rsid w:val="00CA459B"/>
    <w:rsid w:val="00CB208A"/>
    <w:rsid w:val="00CB5147"/>
    <w:rsid w:val="00CB58B9"/>
    <w:rsid w:val="00CB6620"/>
    <w:rsid w:val="00CC1AA6"/>
    <w:rsid w:val="00CC7C88"/>
    <w:rsid w:val="00CD02DE"/>
    <w:rsid w:val="00CE28F1"/>
    <w:rsid w:val="00CE63FD"/>
    <w:rsid w:val="00CF2987"/>
    <w:rsid w:val="00CF4C76"/>
    <w:rsid w:val="00CF4D7D"/>
    <w:rsid w:val="00CF7100"/>
    <w:rsid w:val="00CF762C"/>
    <w:rsid w:val="00D02126"/>
    <w:rsid w:val="00D026A7"/>
    <w:rsid w:val="00D37F37"/>
    <w:rsid w:val="00D408B1"/>
    <w:rsid w:val="00D408F6"/>
    <w:rsid w:val="00D44779"/>
    <w:rsid w:val="00D45D25"/>
    <w:rsid w:val="00D546A0"/>
    <w:rsid w:val="00D61558"/>
    <w:rsid w:val="00D7064A"/>
    <w:rsid w:val="00D77585"/>
    <w:rsid w:val="00D83713"/>
    <w:rsid w:val="00D85C39"/>
    <w:rsid w:val="00D928A2"/>
    <w:rsid w:val="00DA023F"/>
    <w:rsid w:val="00DA1155"/>
    <w:rsid w:val="00DA6911"/>
    <w:rsid w:val="00DB0E38"/>
    <w:rsid w:val="00DB24D4"/>
    <w:rsid w:val="00DB25AA"/>
    <w:rsid w:val="00DC4B28"/>
    <w:rsid w:val="00DC546F"/>
    <w:rsid w:val="00DC7465"/>
    <w:rsid w:val="00DD1D8E"/>
    <w:rsid w:val="00DD39AD"/>
    <w:rsid w:val="00DD7366"/>
    <w:rsid w:val="00DD7F6A"/>
    <w:rsid w:val="00DE5C80"/>
    <w:rsid w:val="00DF02BB"/>
    <w:rsid w:val="00E056D1"/>
    <w:rsid w:val="00E05836"/>
    <w:rsid w:val="00E11BF9"/>
    <w:rsid w:val="00E16873"/>
    <w:rsid w:val="00E16BAD"/>
    <w:rsid w:val="00E17660"/>
    <w:rsid w:val="00E201C5"/>
    <w:rsid w:val="00E2226F"/>
    <w:rsid w:val="00E2250C"/>
    <w:rsid w:val="00E256CE"/>
    <w:rsid w:val="00E448BC"/>
    <w:rsid w:val="00E524A2"/>
    <w:rsid w:val="00E65888"/>
    <w:rsid w:val="00E86200"/>
    <w:rsid w:val="00E862A9"/>
    <w:rsid w:val="00E9588E"/>
    <w:rsid w:val="00E972AC"/>
    <w:rsid w:val="00EB247F"/>
    <w:rsid w:val="00EB4822"/>
    <w:rsid w:val="00EC0263"/>
    <w:rsid w:val="00EC3740"/>
    <w:rsid w:val="00ED46E7"/>
    <w:rsid w:val="00ED5B5B"/>
    <w:rsid w:val="00EE5D59"/>
    <w:rsid w:val="00EE60EC"/>
    <w:rsid w:val="00EF6310"/>
    <w:rsid w:val="00EF727E"/>
    <w:rsid w:val="00EF7D9B"/>
    <w:rsid w:val="00F0463A"/>
    <w:rsid w:val="00F13205"/>
    <w:rsid w:val="00F16A41"/>
    <w:rsid w:val="00F20440"/>
    <w:rsid w:val="00F3142D"/>
    <w:rsid w:val="00F33796"/>
    <w:rsid w:val="00F42320"/>
    <w:rsid w:val="00F4520E"/>
    <w:rsid w:val="00F512F2"/>
    <w:rsid w:val="00F55B97"/>
    <w:rsid w:val="00F66EE5"/>
    <w:rsid w:val="00F67E84"/>
    <w:rsid w:val="00F71777"/>
    <w:rsid w:val="00F7402E"/>
    <w:rsid w:val="00F920F2"/>
    <w:rsid w:val="00F92873"/>
    <w:rsid w:val="00F93A31"/>
    <w:rsid w:val="00FB0E2B"/>
    <w:rsid w:val="00FB5991"/>
    <w:rsid w:val="00FC16F5"/>
    <w:rsid w:val="00FC5F48"/>
    <w:rsid w:val="00FC66E4"/>
    <w:rsid w:val="00FD32A2"/>
    <w:rsid w:val="00FD3752"/>
    <w:rsid w:val="00FD65F4"/>
    <w:rsid w:val="00FD6C13"/>
    <w:rsid w:val="00FD784B"/>
    <w:rsid w:val="00FF5351"/>
    <w:rsid w:val="00FF5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B7C"/>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7B7C"/>
  </w:style>
  <w:style w:type="character" w:styleId="EndnoteReference">
    <w:name w:val="endnote reference"/>
    <w:basedOn w:val="DefaultParagraphFont"/>
    <w:semiHidden/>
    <w:rsid w:val="00067B7C"/>
    <w:rPr>
      <w:vertAlign w:val="superscript"/>
    </w:rPr>
  </w:style>
  <w:style w:type="paragraph" w:styleId="FootnoteText">
    <w:name w:val="footnote text"/>
    <w:basedOn w:val="Normal"/>
    <w:semiHidden/>
    <w:rsid w:val="00067B7C"/>
  </w:style>
  <w:style w:type="character" w:styleId="FootnoteReference">
    <w:name w:val="footnote reference"/>
    <w:basedOn w:val="DefaultParagraphFont"/>
    <w:semiHidden/>
    <w:rsid w:val="00067B7C"/>
    <w:rPr>
      <w:vertAlign w:val="superscript"/>
    </w:rPr>
  </w:style>
  <w:style w:type="paragraph" w:styleId="TOC1">
    <w:name w:val="toc 1"/>
    <w:basedOn w:val="Normal"/>
    <w:next w:val="Normal"/>
    <w:semiHidden/>
    <w:rsid w:val="00067B7C"/>
    <w:pPr>
      <w:tabs>
        <w:tab w:val="right" w:leader="dot" w:pos="9360"/>
      </w:tabs>
      <w:suppressAutoHyphens/>
      <w:spacing w:before="480"/>
      <w:ind w:left="720" w:right="720" w:hanging="720"/>
    </w:pPr>
  </w:style>
  <w:style w:type="paragraph" w:styleId="TOC2">
    <w:name w:val="toc 2"/>
    <w:basedOn w:val="Normal"/>
    <w:next w:val="Normal"/>
    <w:semiHidden/>
    <w:rsid w:val="00067B7C"/>
    <w:pPr>
      <w:tabs>
        <w:tab w:val="right" w:leader="dot" w:pos="9360"/>
      </w:tabs>
      <w:suppressAutoHyphens/>
      <w:ind w:left="1440" w:right="720" w:hanging="720"/>
    </w:pPr>
  </w:style>
  <w:style w:type="paragraph" w:styleId="TOC3">
    <w:name w:val="toc 3"/>
    <w:basedOn w:val="Normal"/>
    <w:next w:val="Normal"/>
    <w:semiHidden/>
    <w:rsid w:val="00067B7C"/>
    <w:pPr>
      <w:tabs>
        <w:tab w:val="right" w:leader="dot" w:pos="9360"/>
      </w:tabs>
      <w:suppressAutoHyphens/>
      <w:ind w:left="2160" w:right="720" w:hanging="720"/>
    </w:pPr>
  </w:style>
  <w:style w:type="paragraph" w:styleId="TOC4">
    <w:name w:val="toc 4"/>
    <w:basedOn w:val="Normal"/>
    <w:next w:val="Normal"/>
    <w:semiHidden/>
    <w:rsid w:val="00067B7C"/>
    <w:pPr>
      <w:tabs>
        <w:tab w:val="right" w:leader="dot" w:pos="9360"/>
      </w:tabs>
      <w:suppressAutoHyphens/>
      <w:ind w:left="2880" w:right="720" w:hanging="720"/>
    </w:pPr>
  </w:style>
  <w:style w:type="paragraph" w:styleId="TOC5">
    <w:name w:val="toc 5"/>
    <w:basedOn w:val="Normal"/>
    <w:next w:val="Normal"/>
    <w:semiHidden/>
    <w:rsid w:val="00067B7C"/>
    <w:pPr>
      <w:tabs>
        <w:tab w:val="right" w:leader="dot" w:pos="9360"/>
      </w:tabs>
      <w:suppressAutoHyphens/>
      <w:ind w:left="3600" w:right="720" w:hanging="720"/>
    </w:pPr>
  </w:style>
  <w:style w:type="paragraph" w:styleId="TOC6">
    <w:name w:val="toc 6"/>
    <w:basedOn w:val="Normal"/>
    <w:next w:val="Normal"/>
    <w:semiHidden/>
    <w:rsid w:val="00067B7C"/>
    <w:pPr>
      <w:tabs>
        <w:tab w:val="right" w:pos="9360"/>
      </w:tabs>
      <w:suppressAutoHyphens/>
      <w:ind w:left="720" w:hanging="720"/>
    </w:pPr>
  </w:style>
  <w:style w:type="paragraph" w:styleId="TOC7">
    <w:name w:val="toc 7"/>
    <w:basedOn w:val="Normal"/>
    <w:next w:val="Normal"/>
    <w:semiHidden/>
    <w:rsid w:val="00067B7C"/>
    <w:pPr>
      <w:suppressAutoHyphens/>
      <w:ind w:left="720" w:hanging="720"/>
    </w:pPr>
  </w:style>
  <w:style w:type="paragraph" w:styleId="TOC8">
    <w:name w:val="toc 8"/>
    <w:basedOn w:val="Normal"/>
    <w:next w:val="Normal"/>
    <w:semiHidden/>
    <w:rsid w:val="00067B7C"/>
    <w:pPr>
      <w:tabs>
        <w:tab w:val="right" w:pos="9360"/>
      </w:tabs>
      <w:suppressAutoHyphens/>
      <w:ind w:left="720" w:hanging="720"/>
    </w:pPr>
  </w:style>
  <w:style w:type="paragraph" w:styleId="TOC9">
    <w:name w:val="toc 9"/>
    <w:basedOn w:val="Normal"/>
    <w:next w:val="Normal"/>
    <w:semiHidden/>
    <w:rsid w:val="00067B7C"/>
    <w:pPr>
      <w:tabs>
        <w:tab w:val="right" w:leader="dot" w:pos="9360"/>
      </w:tabs>
      <w:suppressAutoHyphens/>
      <w:ind w:left="720" w:hanging="720"/>
    </w:pPr>
  </w:style>
  <w:style w:type="paragraph" w:styleId="Index1">
    <w:name w:val="index 1"/>
    <w:basedOn w:val="Normal"/>
    <w:next w:val="Normal"/>
    <w:semiHidden/>
    <w:rsid w:val="00067B7C"/>
    <w:pPr>
      <w:tabs>
        <w:tab w:val="right" w:leader="dot" w:pos="9360"/>
      </w:tabs>
      <w:suppressAutoHyphens/>
      <w:ind w:left="1440" w:right="720" w:hanging="1440"/>
    </w:pPr>
  </w:style>
  <w:style w:type="paragraph" w:styleId="Index2">
    <w:name w:val="index 2"/>
    <w:basedOn w:val="Normal"/>
    <w:next w:val="Normal"/>
    <w:semiHidden/>
    <w:rsid w:val="00067B7C"/>
    <w:pPr>
      <w:tabs>
        <w:tab w:val="right" w:leader="dot" w:pos="9360"/>
      </w:tabs>
      <w:suppressAutoHyphens/>
      <w:ind w:left="1440" w:right="720" w:hanging="720"/>
    </w:pPr>
  </w:style>
  <w:style w:type="paragraph" w:styleId="TOAHeading">
    <w:name w:val="toa heading"/>
    <w:basedOn w:val="Normal"/>
    <w:next w:val="Normal"/>
    <w:semiHidden/>
    <w:rsid w:val="00067B7C"/>
    <w:pPr>
      <w:tabs>
        <w:tab w:val="right" w:pos="9360"/>
      </w:tabs>
      <w:suppressAutoHyphens/>
    </w:pPr>
  </w:style>
  <w:style w:type="paragraph" w:styleId="Caption">
    <w:name w:val="caption"/>
    <w:basedOn w:val="Normal"/>
    <w:next w:val="Normal"/>
    <w:qFormat/>
    <w:rsid w:val="00067B7C"/>
  </w:style>
  <w:style w:type="character" w:customStyle="1" w:styleId="EquationCaption">
    <w:name w:val="_Equation Caption"/>
    <w:rsid w:val="00067B7C"/>
  </w:style>
  <w:style w:type="paragraph" w:styleId="Footer">
    <w:name w:val="footer"/>
    <w:basedOn w:val="Normal"/>
    <w:rsid w:val="00067B7C"/>
    <w:pPr>
      <w:tabs>
        <w:tab w:val="center" w:pos="4320"/>
        <w:tab w:val="right" w:pos="8640"/>
      </w:tabs>
    </w:pPr>
  </w:style>
  <w:style w:type="paragraph" w:styleId="Header">
    <w:name w:val="header"/>
    <w:basedOn w:val="Normal"/>
    <w:rsid w:val="00067B7C"/>
    <w:pPr>
      <w:tabs>
        <w:tab w:val="center" w:pos="4320"/>
        <w:tab w:val="right" w:pos="8640"/>
      </w:tabs>
    </w:pPr>
  </w:style>
  <w:style w:type="paragraph" w:styleId="BodyTextIndent2">
    <w:name w:val="Body Text Indent 2"/>
    <w:basedOn w:val="Normal"/>
    <w:rsid w:val="003667D0"/>
    <w:pPr>
      <w:tabs>
        <w:tab w:val="left" w:pos="-1080"/>
        <w:tab w:val="left" w:pos="-360"/>
        <w:tab w:val="left" w:pos="720"/>
        <w:tab w:val="left" w:pos="1152"/>
        <w:tab w:val="left" w:pos="1530"/>
      </w:tabs>
      <w:suppressAutoHyphens/>
      <w:ind w:left="720" w:hanging="720"/>
      <w:jc w:val="both"/>
    </w:pPr>
    <w:rPr>
      <w:spacing w:val="-3"/>
    </w:rPr>
  </w:style>
  <w:style w:type="character" w:styleId="PageNumber">
    <w:name w:val="page number"/>
    <w:basedOn w:val="DefaultParagraphFont"/>
    <w:rsid w:val="00742A19"/>
  </w:style>
  <w:style w:type="paragraph" w:styleId="BalloonText">
    <w:name w:val="Balloon Text"/>
    <w:basedOn w:val="Normal"/>
    <w:semiHidden/>
    <w:rsid w:val="00974297"/>
    <w:rPr>
      <w:rFonts w:ascii="Tahoma" w:hAnsi="Tahoma" w:cs="Tahoma"/>
      <w:sz w:val="16"/>
      <w:szCs w:val="16"/>
    </w:rPr>
  </w:style>
  <w:style w:type="character" w:styleId="CommentReference">
    <w:name w:val="annotation reference"/>
    <w:basedOn w:val="DefaultParagraphFont"/>
    <w:semiHidden/>
    <w:rsid w:val="00974297"/>
    <w:rPr>
      <w:sz w:val="16"/>
      <w:szCs w:val="16"/>
    </w:rPr>
  </w:style>
  <w:style w:type="paragraph" w:styleId="CommentText">
    <w:name w:val="annotation text"/>
    <w:basedOn w:val="Normal"/>
    <w:semiHidden/>
    <w:rsid w:val="00974297"/>
    <w:rPr>
      <w:sz w:val="20"/>
    </w:rPr>
  </w:style>
  <w:style w:type="paragraph" w:styleId="CommentSubject">
    <w:name w:val="annotation subject"/>
    <w:basedOn w:val="CommentText"/>
    <w:next w:val="CommentText"/>
    <w:semiHidden/>
    <w:rsid w:val="00974297"/>
    <w:rPr>
      <w:b/>
      <w:bCs/>
    </w:rPr>
  </w:style>
  <w:style w:type="paragraph" w:styleId="ListParagraph">
    <w:name w:val="List Paragraph"/>
    <w:basedOn w:val="Normal"/>
    <w:uiPriority w:val="34"/>
    <w:qFormat/>
    <w:rsid w:val="00AE41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B7C"/>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7B7C"/>
  </w:style>
  <w:style w:type="character" w:styleId="EndnoteReference">
    <w:name w:val="endnote reference"/>
    <w:basedOn w:val="DefaultParagraphFont"/>
    <w:semiHidden/>
    <w:rsid w:val="00067B7C"/>
    <w:rPr>
      <w:vertAlign w:val="superscript"/>
    </w:rPr>
  </w:style>
  <w:style w:type="paragraph" w:styleId="FootnoteText">
    <w:name w:val="footnote text"/>
    <w:basedOn w:val="Normal"/>
    <w:semiHidden/>
    <w:rsid w:val="00067B7C"/>
  </w:style>
  <w:style w:type="character" w:styleId="FootnoteReference">
    <w:name w:val="footnote reference"/>
    <w:basedOn w:val="DefaultParagraphFont"/>
    <w:semiHidden/>
    <w:rsid w:val="00067B7C"/>
    <w:rPr>
      <w:vertAlign w:val="superscript"/>
    </w:rPr>
  </w:style>
  <w:style w:type="paragraph" w:styleId="TOC1">
    <w:name w:val="toc 1"/>
    <w:basedOn w:val="Normal"/>
    <w:next w:val="Normal"/>
    <w:semiHidden/>
    <w:rsid w:val="00067B7C"/>
    <w:pPr>
      <w:tabs>
        <w:tab w:val="right" w:leader="dot" w:pos="9360"/>
      </w:tabs>
      <w:suppressAutoHyphens/>
      <w:spacing w:before="480"/>
      <w:ind w:left="720" w:right="720" w:hanging="720"/>
    </w:pPr>
  </w:style>
  <w:style w:type="paragraph" w:styleId="TOC2">
    <w:name w:val="toc 2"/>
    <w:basedOn w:val="Normal"/>
    <w:next w:val="Normal"/>
    <w:semiHidden/>
    <w:rsid w:val="00067B7C"/>
    <w:pPr>
      <w:tabs>
        <w:tab w:val="right" w:leader="dot" w:pos="9360"/>
      </w:tabs>
      <w:suppressAutoHyphens/>
      <w:ind w:left="1440" w:right="720" w:hanging="720"/>
    </w:pPr>
  </w:style>
  <w:style w:type="paragraph" w:styleId="TOC3">
    <w:name w:val="toc 3"/>
    <w:basedOn w:val="Normal"/>
    <w:next w:val="Normal"/>
    <w:semiHidden/>
    <w:rsid w:val="00067B7C"/>
    <w:pPr>
      <w:tabs>
        <w:tab w:val="right" w:leader="dot" w:pos="9360"/>
      </w:tabs>
      <w:suppressAutoHyphens/>
      <w:ind w:left="2160" w:right="720" w:hanging="720"/>
    </w:pPr>
  </w:style>
  <w:style w:type="paragraph" w:styleId="TOC4">
    <w:name w:val="toc 4"/>
    <w:basedOn w:val="Normal"/>
    <w:next w:val="Normal"/>
    <w:semiHidden/>
    <w:rsid w:val="00067B7C"/>
    <w:pPr>
      <w:tabs>
        <w:tab w:val="right" w:leader="dot" w:pos="9360"/>
      </w:tabs>
      <w:suppressAutoHyphens/>
      <w:ind w:left="2880" w:right="720" w:hanging="720"/>
    </w:pPr>
  </w:style>
  <w:style w:type="paragraph" w:styleId="TOC5">
    <w:name w:val="toc 5"/>
    <w:basedOn w:val="Normal"/>
    <w:next w:val="Normal"/>
    <w:semiHidden/>
    <w:rsid w:val="00067B7C"/>
    <w:pPr>
      <w:tabs>
        <w:tab w:val="right" w:leader="dot" w:pos="9360"/>
      </w:tabs>
      <w:suppressAutoHyphens/>
      <w:ind w:left="3600" w:right="720" w:hanging="720"/>
    </w:pPr>
  </w:style>
  <w:style w:type="paragraph" w:styleId="TOC6">
    <w:name w:val="toc 6"/>
    <w:basedOn w:val="Normal"/>
    <w:next w:val="Normal"/>
    <w:semiHidden/>
    <w:rsid w:val="00067B7C"/>
    <w:pPr>
      <w:tabs>
        <w:tab w:val="right" w:pos="9360"/>
      </w:tabs>
      <w:suppressAutoHyphens/>
      <w:ind w:left="720" w:hanging="720"/>
    </w:pPr>
  </w:style>
  <w:style w:type="paragraph" w:styleId="TOC7">
    <w:name w:val="toc 7"/>
    <w:basedOn w:val="Normal"/>
    <w:next w:val="Normal"/>
    <w:semiHidden/>
    <w:rsid w:val="00067B7C"/>
    <w:pPr>
      <w:suppressAutoHyphens/>
      <w:ind w:left="720" w:hanging="720"/>
    </w:pPr>
  </w:style>
  <w:style w:type="paragraph" w:styleId="TOC8">
    <w:name w:val="toc 8"/>
    <w:basedOn w:val="Normal"/>
    <w:next w:val="Normal"/>
    <w:semiHidden/>
    <w:rsid w:val="00067B7C"/>
    <w:pPr>
      <w:tabs>
        <w:tab w:val="right" w:pos="9360"/>
      </w:tabs>
      <w:suppressAutoHyphens/>
      <w:ind w:left="720" w:hanging="720"/>
    </w:pPr>
  </w:style>
  <w:style w:type="paragraph" w:styleId="TOC9">
    <w:name w:val="toc 9"/>
    <w:basedOn w:val="Normal"/>
    <w:next w:val="Normal"/>
    <w:semiHidden/>
    <w:rsid w:val="00067B7C"/>
    <w:pPr>
      <w:tabs>
        <w:tab w:val="right" w:leader="dot" w:pos="9360"/>
      </w:tabs>
      <w:suppressAutoHyphens/>
      <w:ind w:left="720" w:hanging="720"/>
    </w:pPr>
  </w:style>
  <w:style w:type="paragraph" w:styleId="Index1">
    <w:name w:val="index 1"/>
    <w:basedOn w:val="Normal"/>
    <w:next w:val="Normal"/>
    <w:semiHidden/>
    <w:rsid w:val="00067B7C"/>
    <w:pPr>
      <w:tabs>
        <w:tab w:val="right" w:leader="dot" w:pos="9360"/>
      </w:tabs>
      <w:suppressAutoHyphens/>
      <w:ind w:left="1440" w:right="720" w:hanging="1440"/>
    </w:pPr>
  </w:style>
  <w:style w:type="paragraph" w:styleId="Index2">
    <w:name w:val="index 2"/>
    <w:basedOn w:val="Normal"/>
    <w:next w:val="Normal"/>
    <w:semiHidden/>
    <w:rsid w:val="00067B7C"/>
    <w:pPr>
      <w:tabs>
        <w:tab w:val="right" w:leader="dot" w:pos="9360"/>
      </w:tabs>
      <w:suppressAutoHyphens/>
      <w:ind w:left="1440" w:right="720" w:hanging="720"/>
    </w:pPr>
  </w:style>
  <w:style w:type="paragraph" w:styleId="TOAHeading">
    <w:name w:val="toa heading"/>
    <w:basedOn w:val="Normal"/>
    <w:next w:val="Normal"/>
    <w:semiHidden/>
    <w:rsid w:val="00067B7C"/>
    <w:pPr>
      <w:tabs>
        <w:tab w:val="right" w:pos="9360"/>
      </w:tabs>
      <w:suppressAutoHyphens/>
    </w:pPr>
  </w:style>
  <w:style w:type="paragraph" w:styleId="Caption">
    <w:name w:val="caption"/>
    <w:basedOn w:val="Normal"/>
    <w:next w:val="Normal"/>
    <w:qFormat/>
    <w:rsid w:val="00067B7C"/>
  </w:style>
  <w:style w:type="character" w:customStyle="1" w:styleId="EquationCaption">
    <w:name w:val="_Equation Caption"/>
    <w:rsid w:val="00067B7C"/>
  </w:style>
  <w:style w:type="paragraph" w:styleId="Footer">
    <w:name w:val="footer"/>
    <w:basedOn w:val="Normal"/>
    <w:rsid w:val="00067B7C"/>
    <w:pPr>
      <w:tabs>
        <w:tab w:val="center" w:pos="4320"/>
        <w:tab w:val="right" w:pos="8640"/>
      </w:tabs>
    </w:pPr>
  </w:style>
  <w:style w:type="paragraph" w:styleId="Header">
    <w:name w:val="header"/>
    <w:basedOn w:val="Normal"/>
    <w:rsid w:val="00067B7C"/>
    <w:pPr>
      <w:tabs>
        <w:tab w:val="center" w:pos="4320"/>
        <w:tab w:val="right" w:pos="8640"/>
      </w:tabs>
    </w:pPr>
  </w:style>
  <w:style w:type="paragraph" w:styleId="BodyTextIndent2">
    <w:name w:val="Body Text Indent 2"/>
    <w:basedOn w:val="Normal"/>
    <w:rsid w:val="003667D0"/>
    <w:pPr>
      <w:tabs>
        <w:tab w:val="left" w:pos="-1080"/>
        <w:tab w:val="left" w:pos="-360"/>
        <w:tab w:val="left" w:pos="720"/>
        <w:tab w:val="left" w:pos="1152"/>
        <w:tab w:val="left" w:pos="1530"/>
      </w:tabs>
      <w:suppressAutoHyphens/>
      <w:ind w:left="720" w:hanging="720"/>
      <w:jc w:val="both"/>
    </w:pPr>
    <w:rPr>
      <w:spacing w:val="-3"/>
    </w:rPr>
  </w:style>
  <w:style w:type="character" w:styleId="PageNumber">
    <w:name w:val="page number"/>
    <w:basedOn w:val="DefaultParagraphFont"/>
    <w:rsid w:val="00742A19"/>
  </w:style>
  <w:style w:type="paragraph" w:styleId="BalloonText">
    <w:name w:val="Balloon Text"/>
    <w:basedOn w:val="Normal"/>
    <w:semiHidden/>
    <w:rsid w:val="00974297"/>
    <w:rPr>
      <w:rFonts w:ascii="Tahoma" w:hAnsi="Tahoma" w:cs="Tahoma"/>
      <w:sz w:val="16"/>
      <w:szCs w:val="16"/>
    </w:rPr>
  </w:style>
  <w:style w:type="character" w:styleId="CommentReference">
    <w:name w:val="annotation reference"/>
    <w:basedOn w:val="DefaultParagraphFont"/>
    <w:semiHidden/>
    <w:rsid w:val="00974297"/>
    <w:rPr>
      <w:sz w:val="16"/>
      <w:szCs w:val="16"/>
    </w:rPr>
  </w:style>
  <w:style w:type="paragraph" w:styleId="CommentText">
    <w:name w:val="annotation text"/>
    <w:basedOn w:val="Normal"/>
    <w:semiHidden/>
    <w:rsid w:val="00974297"/>
    <w:rPr>
      <w:sz w:val="20"/>
    </w:rPr>
  </w:style>
  <w:style w:type="paragraph" w:styleId="CommentSubject">
    <w:name w:val="annotation subject"/>
    <w:basedOn w:val="CommentText"/>
    <w:next w:val="CommentText"/>
    <w:semiHidden/>
    <w:rsid w:val="00974297"/>
    <w:rPr>
      <w:b/>
      <w:bCs/>
    </w:rPr>
  </w:style>
  <w:style w:type="paragraph" w:styleId="ListParagraph">
    <w:name w:val="List Paragraph"/>
    <w:basedOn w:val="Normal"/>
    <w:uiPriority w:val="34"/>
    <w:qFormat/>
    <w:rsid w:val="00AE41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07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3160</Words>
  <Characters>17685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20804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Roger Zhu</cp:lastModifiedBy>
  <cp:revision>2</cp:revision>
  <cp:lastPrinted>2013-09-24T13:42:00Z</cp:lastPrinted>
  <dcterms:created xsi:type="dcterms:W3CDTF">2013-10-11T13:20:00Z</dcterms:created>
  <dcterms:modified xsi:type="dcterms:W3CDTF">2013-10-11T13:20:00Z</dcterms:modified>
</cp:coreProperties>
</file>